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3041D" w14:textId="63282E21" w:rsidR="00B56F48" w:rsidRPr="002F01DD" w:rsidRDefault="00B56F48" w:rsidP="00B56F48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  <w:r w:rsidRPr="002F01D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5368898" wp14:editId="00EEC5D5">
            <wp:simplePos x="0" y="0"/>
            <wp:positionH relativeFrom="page">
              <wp:posOffset>1273175</wp:posOffset>
            </wp:positionH>
            <wp:positionV relativeFrom="paragraph">
              <wp:posOffset>0</wp:posOffset>
            </wp:positionV>
            <wp:extent cx="676910" cy="944880"/>
            <wp:effectExtent l="0" t="0" r="8890" b="7620"/>
            <wp:wrapSquare wrapText="largest"/>
            <wp:docPr id="533235601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235601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1DD">
        <w:rPr>
          <w:b/>
          <w:bCs/>
          <w:color w:val="auto"/>
          <w:sz w:val="20"/>
          <w:szCs w:val="20"/>
        </w:rPr>
        <w:t>JUDEȚUL BIHOR</w:t>
      </w:r>
      <w:r w:rsidRPr="002F01DD">
        <w:rPr>
          <w:b/>
          <w:bCs/>
          <w:color w:val="auto"/>
          <w:sz w:val="20"/>
          <w:szCs w:val="20"/>
        </w:rPr>
        <w:br/>
      </w:r>
      <w:r>
        <w:rPr>
          <w:b/>
          <w:bCs/>
          <w:color w:val="auto"/>
          <w:sz w:val="20"/>
          <w:szCs w:val="20"/>
        </w:rPr>
        <w:t>CONSILIUL LOCAL AL</w:t>
      </w:r>
      <w:r w:rsidRPr="002F01DD">
        <w:rPr>
          <w:b/>
          <w:bCs/>
          <w:color w:val="auto"/>
          <w:sz w:val="20"/>
          <w:szCs w:val="20"/>
        </w:rPr>
        <w:t xml:space="preserve"> COMUNEI BOROD</w:t>
      </w:r>
    </w:p>
    <w:p w14:paraId="62619EA8" w14:textId="77777777" w:rsidR="00B56F48" w:rsidRPr="002F01DD" w:rsidRDefault="00B56F48" w:rsidP="00B56F48">
      <w:pPr>
        <w:jc w:val="center"/>
        <w:rPr>
          <w:b/>
          <w:bCs/>
          <w:sz w:val="20"/>
          <w:szCs w:val="20"/>
        </w:rPr>
      </w:pPr>
      <w:r w:rsidRPr="002F01DD">
        <w:rPr>
          <w:sz w:val="20"/>
          <w:szCs w:val="20"/>
        </w:rPr>
        <w:t>Borod, nr.162, 417065, Borod, Bihor, România CUI 468750</w:t>
      </w:r>
      <w:r w:rsidRPr="002F01DD">
        <w:rPr>
          <w:sz w:val="20"/>
          <w:szCs w:val="20"/>
        </w:rPr>
        <w:br/>
        <w:t>Tel. 40.259.315098;  Fax 40.0259.3155;  primaria_borod</w:t>
      </w:r>
      <w:hyperlink r:id="rId5">
        <w:r w:rsidRPr="002F01DD">
          <w:rPr>
            <w:rStyle w:val="ListLabel34"/>
            <w:sz w:val="20"/>
            <w:szCs w:val="20"/>
          </w:rPr>
          <w:t>@</w:t>
        </w:r>
      </w:hyperlink>
      <w:r w:rsidRPr="002F01DD">
        <w:rPr>
          <w:sz w:val="20"/>
          <w:szCs w:val="20"/>
        </w:rPr>
        <w:t>yahoo.com</w:t>
      </w:r>
    </w:p>
    <w:p w14:paraId="56106FDE" w14:textId="77777777" w:rsidR="00B56F48" w:rsidRPr="002F01DD" w:rsidRDefault="00B56F48" w:rsidP="00B56F48">
      <w:pPr>
        <w:jc w:val="center"/>
        <w:rPr>
          <w:bCs/>
          <w:sz w:val="20"/>
          <w:szCs w:val="20"/>
        </w:rPr>
      </w:pPr>
      <w:r w:rsidRPr="002F01DD">
        <w:rPr>
          <w:bCs/>
          <w:sz w:val="20"/>
          <w:szCs w:val="20"/>
        </w:rPr>
        <w:t>www.borod.ro</w:t>
      </w:r>
    </w:p>
    <w:p w14:paraId="4FA07383" w14:textId="77777777" w:rsidR="00B56F48" w:rsidRPr="002F01DD" w:rsidRDefault="00B56F48" w:rsidP="00B56F48">
      <w:pPr>
        <w:jc w:val="center"/>
      </w:pPr>
    </w:p>
    <w:p w14:paraId="597C3697" w14:textId="77777777" w:rsidR="00B56F48" w:rsidRDefault="00B56F48" w:rsidP="00B56F48">
      <w:pPr>
        <w:pStyle w:val="Frspaiere"/>
        <w:jc w:val="center"/>
        <w:rPr>
          <w:rFonts w:ascii="Times New Roman" w:hAnsi="Times New Roman" w:cs="Times New Roman"/>
          <w:b/>
          <w:bCs/>
        </w:rPr>
      </w:pPr>
    </w:p>
    <w:p w14:paraId="0D471C12" w14:textId="77777777" w:rsidR="00B56F48" w:rsidRDefault="00B56F48" w:rsidP="00B56F48">
      <w:pPr>
        <w:pStyle w:val="Frspaiere"/>
        <w:jc w:val="center"/>
        <w:rPr>
          <w:rFonts w:ascii="Times New Roman" w:hAnsi="Times New Roman" w:cs="Times New Roman"/>
          <w:b/>
          <w:bCs/>
        </w:rPr>
      </w:pPr>
      <w:r w:rsidRPr="00046885">
        <w:rPr>
          <w:rFonts w:ascii="Times New Roman" w:hAnsi="Times New Roman" w:cs="Times New Roman"/>
          <w:b/>
          <w:bCs/>
        </w:rPr>
        <w:t xml:space="preserve">H O T Ă R Â R E A  Nr. </w:t>
      </w:r>
      <w:r>
        <w:rPr>
          <w:rFonts w:ascii="Times New Roman" w:hAnsi="Times New Roman" w:cs="Times New Roman"/>
          <w:b/>
          <w:bCs/>
        </w:rPr>
        <w:t>62</w:t>
      </w:r>
    </w:p>
    <w:p w14:paraId="7C0C9083" w14:textId="77777777" w:rsidR="00B56F48" w:rsidRDefault="00B56F48" w:rsidP="00B56F48">
      <w:pPr>
        <w:pStyle w:val="Frspaiere"/>
        <w:jc w:val="center"/>
        <w:rPr>
          <w:rFonts w:ascii="Times New Roman" w:hAnsi="Times New Roman" w:cs="Times New Roman"/>
        </w:rPr>
      </w:pPr>
      <w:r w:rsidRPr="00046885">
        <w:rPr>
          <w:rFonts w:ascii="Times New Roman" w:hAnsi="Times New Roman" w:cs="Times New Roman"/>
        </w:rPr>
        <w:t xml:space="preserve">din  </w:t>
      </w:r>
      <w:r>
        <w:rPr>
          <w:rFonts w:ascii="Times New Roman" w:hAnsi="Times New Roman" w:cs="Times New Roman"/>
        </w:rPr>
        <w:t>21</w:t>
      </w:r>
      <w:r w:rsidRPr="000468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septembrie</w:t>
      </w:r>
      <w:r w:rsidRPr="00046885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3</w:t>
      </w:r>
    </w:p>
    <w:p w14:paraId="0910F7B7" w14:textId="77777777" w:rsidR="00B56F48" w:rsidRPr="00046885" w:rsidRDefault="00B56F48" w:rsidP="00B56F48">
      <w:pPr>
        <w:pStyle w:val="Frspaiere"/>
        <w:jc w:val="center"/>
        <w:rPr>
          <w:rFonts w:ascii="Times New Roman" w:hAnsi="Times New Roman" w:cs="Times New Roman"/>
        </w:rPr>
      </w:pPr>
    </w:p>
    <w:p w14:paraId="6AFBE059" w14:textId="77777777" w:rsidR="00B56F48" w:rsidRDefault="00B56F48" w:rsidP="00B56F48">
      <w:pPr>
        <w:jc w:val="center"/>
        <w:rPr>
          <w:b/>
          <w:lang w:val="ro-RO"/>
        </w:rPr>
      </w:pPr>
      <w:r w:rsidRPr="003A53DA">
        <w:rPr>
          <w:b/>
          <w:bCs/>
        </w:rPr>
        <w:t xml:space="preserve">privind acceptarea ofertei de donaţie pentru terenul în suprafaţă 100 mp </w:t>
      </w:r>
      <w:r>
        <w:rPr>
          <w:b/>
          <w:bCs/>
        </w:rPr>
        <w:t>din</w:t>
      </w:r>
      <w:r w:rsidRPr="003A53DA">
        <w:rPr>
          <w:b/>
          <w:bCs/>
        </w:rPr>
        <w:t xml:space="preserve"> nr. cadastral 117843 Borod, înscris în CF 117843 Borod</w:t>
      </w:r>
    </w:p>
    <w:p w14:paraId="5BDAB15D" w14:textId="77777777" w:rsidR="00B56F48" w:rsidRPr="00046885" w:rsidRDefault="00B56F48" w:rsidP="00B56F48">
      <w:pPr>
        <w:jc w:val="center"/>
        <w:rPr>
          <w:b/>
          <w:lang w:val="ro-RO"/>
        </w:rPr>
      </w:pPr>
    </w:p>
    <w:p w14:paraId="6FD32083" w14:textId="77777777" w:rsidR="00B56F48" w:rsidRPr="00046885" w:rsidRDefault="00B56F48" w:rsidP="00B56F48">
      <w:pPr>
        <w:jc w:val="both"/>
        <w:rPr>
          <w:lang w:val="ro-RO"/>
        </w:rPr>
      </w:pPr>
      <w:r w:rsidRPr="00046885">
        <w:rPr>
          <w:lang w:val="ro-RO"/>
        </w:rPr>
        <w:tab/>
      </w:r>
      <w:r w:rsidRPr="00046885">
        <w:rPr>
          <w:b/>
          <w:bCs/>
          <w:lang w:val="ro-RO"/>
        </w:rPr>
        <w:t>Având în vedere temeiurile juridice</w:t>
      </w:r>
      <w:r w:rsidRPr="00046885">
        <w:rPr>
          <w:lang w:val="ro-RO"/>
        </w:rPr>
        <w:t>, respectiv prevederile:</w:t>
      </w:r>
    </w:p>
    <w:p w14:paraId="119338BB" w14:textId="77777777" w:rsidR="00B56F48" w:rsidRPr="00046885" w:rsidRDefault="00B56F48" w:rsidP="00B56F48">
      <w:pPr>
        <w:jc w:val="both"/>
        <w:rPr>
          <w:lang w:val="ro-RO"/>
        </w:rPr>
      </w:pPr>
      <w:r w:rsidRPr="00046885">
        <w:rPr>
          <w:b/>
          <w:bCs/>
          <w:lang w:val="ro-RO"/>
        </w:rPr>
        <w:t>a)</w:t>
      </w:r>
      <w:r w:rsidRPr="00046885">
        <w:rPr>
          <w:lang w:val="ro-RO"/>
        </w:rPr>
        <w:t xml:space="preserve"> -</w:t>
      </w:r>
      <w:r w:rsidRPr="00046885">
        <w:rPr>
          <w:lang w:val="it-IT"/>
        </w:rPr>
        <w:t>art. 863 lit. c , art. 1011 alin. (1) și  art. 1014  din Legea nr. 287/2009 privind Codul Civil, republicată, cu modificările şi completările ulterioare,</w:t>
      </w:r>
      <w:r w:rsidRPr="00046885">
        <w:rPr>
          <w:lang w:val="ro-RO"/>
        </w:rPr>
        <w:t xml:space="preserve">                                    </w:t>
      </w:r>
    </w:p>
    <w:p w14:paraId="57F40A37" w14:textId="77777777" w:rsidR="00B56F48" w:rsidRPr="00046885" w:rsidRDefault="00B56F48" w:rsidP="00B56F48">
      <w:pPr>
        <w:jc w:val="both"/>
        <w:rPr>
          <w:lang w:val="ro-RO"/>
        </w:rPr>
      </w:pPr>
      <w:r w:rsidRPr="00046885">
        <w:rPr>
          <w:b/>
          <w:bCs/>
        </w:rPr>
        <w:t>b)</w:t>
      </w:r>
      <w:r w:rsidRPr="00046885">
        <w:t xml:space="preserve"> -art. 129 alin. (2) lit. c), art. 291 alin. (3) lit. a) și alin. (6) din O.U.G. nr. 57/2019 privind Codul administrativ, </w:t>
      </w:r>
    </w:p>
    <w:p w14:paraId="4838C73B" w14:textId="77777777" w:rsidR="00B56F48" w:rsidRPr="00046885" w:rsidRDefault="00B56F48" w:rsidP="00B56F48">
      <w:pPr>
        <w:ind w:left="720"/>
        <w:jc w:val="both"/>
        <w:rPr>
          <w:lang w:val="ro-RO"/>
        </w:rPr>
      </w:pPr>
      <w:r w:rsidRPr="00046885">
        <w:rPr>
          <w:b/>
          <w:bCs/>
          <w:lang w:val="ro-RO"/>
        </w:rPr>
        <w:t>Ținând cont de</w:t>
      </w:r>
      <w:r w:rsidRPr="00046885">
        <w:rPr>
          <w:lang w:val="ro-RO"/>
        </w:rPr>
        <w:t xml:space="preserve"> :</w:t>
      </w:r>
    </w:p>
    <w:p w14:paraId="454007D0" w14:textId="77777777" w:rsidR="00B56F48" w:rsidRPr="00046885" w:rsidRDefault="00B56F48" w:rsidP="00B56F48">
      <w:pPr>
        <w:jc w:val="both"/>
        <w:rPr>
          <w:lang w:val="ro-RO"/>
        </w:rPr>
      </w:pPr>
      <w:r w:rsidRPr="00046885">
        <w:rPr>
          <w:b/>
          <w:bCs/>
        </w:rPr>
        <w:t>a)</w:t>
      </w:r>
      <w:r w:rsidRPr="00046885">
        <w:t xml:space="preserve"> -Proiectul de hotărâre nr. </w:t>
      </w:r>
      <w:r>
        <w:t>63</w:t>
      </w:r>
      <w:r w:rsidRPr="00046885">
        <w:t xml:space="preserve"> din </w:t>
      </w:r>
      <w:r>
        <w:t>18</w:t>
      </w:r>
      <w:r w:rsidRPr="00046885">
        <w:t>.0</w:t>
      </w:r>
      <w:r>
        <w:t>9</w:t>
      </w:r>
      <w:r w:rsidRPr="00046885">
        <w:t>.202</w:t>
      </w:r>
      <w:r>
        <w:t>3</w:t>
      </w:r>
      <w:r w:rsidRPr="00046885">
        <w:t>, inițiat de primarul comunei, însoțit de  Referatul de aprobare  nr. 1</w:t>
      </w:r>
      <w:r>
        <w:t>1.845</w:t>
      </w:r>
      <w:r w:rsidRPr="00046885">
        <w:t>/</w:t>
      </w:r>
      <w:r>
        <w:rPr>
          <w:lang w:val="ro-RO"/>
        </w:rPr>
        <w:t>18</w:t>
      </w:r>
      <w:r w:rsidRPr="00046885">
        <w:rPr>
          <w:lang w:val="ro-RO"/>
        </w:rPr>
        <w:t>.0</w:t>
      </w:r>
      <w:r>
        <w:rPr>
          <w:lang w:val="ro-RO"/>
        </w:rPr>
        <w:t>9</w:t>
      </w:r>
      <w:r w:rsidRPr="00046885">
        <w:rPr>
          <w:lang w:val="ro-RO"/>
        </w:rPr>
        <w:t>.202</w:t>
      </w:r>
      <w:r>
        <w:rPr>
          <w:lang w:val="ro-RO"/>
        </w:rPr>
        <w:t>3</w:t>
      </w:r>
      <w:r w:rsidRPr="00046885">
        <w:t>;</w:t>
      </w:r>
    </w:p>
    <w:p w14:paraId="4478872F" w14:textId="77777777" w:rsidR="00B56F48" w:rsidRDefault="00B56F48" w:rsidP="00B56F48">
      <w:pPr>
        <w:jc w:val="both"/>
        <w:rPr>
          <w:lang w:val="ro-RO"/>
        </w:rPr>
      </w:pPr>
      <w:r w:rsidRPr="00046885">
        <w:rPr>
          <w:b/>
          <w:bCs/>
          <w:lang w:val="ro-RO"/>
        </w:rPr>
        <w:t>b)</w:t>
      </w:r>
      <w:r w:rsidRPr="00046885">
        <w:rPr>
          <w:lang w:val="ro-RO"/>
        </w:rPr>
        <w:t xml:space="preserve"> Raportul de specialitate nr. </w:t>
      </w:r>
      <w:r w:rsidRPr="00046885">
        <w:t>1</w:t>
      </w:r>
      <w:r>
        <w:t>1</w:t>
      </w:r>
      <w:r w:rsidRPr="00046885">
        <w:t>.</w:t>
      </w:r>
      <w:r>
        <w:t>846</w:t>
      </w:r>
      <w:r w:rsidRPr="00046885">
        <w:t>/</w:t>
      </w:r>
      <w:r>
        <w:rPr>
          <w:lang w:val="ro-RO"/>
        </w:rPr>
        <w:t>18</w:t>
      </w:r>
      <w:r w:rsidRPr="00046885">
        <w:rPr>
          <w:lang w:val="ro-RO"/>
        </w:rPr>
        <w:t>.0</w:t>
      </w:r>
      <w:r>
        <w:rPr>
          <w:lang w:val="ro-RO"/>
        </w:rPr>
        <w:t>9</w:t>
      </w:r>
      <w:r w:rsidRPr="00046885">
        <w:rPr>
          <w:lang w:val="ro-RO"/>
        </w:rPr>
        <w:t>.202</w:t>
      </w:r>
      <w:r>
        <w:rPr>
          <w:lang w:val="ro-RO"/>
        </w:rPr>
        <w:t>3</w:t>
      </w:r>
      <w:r w:rsidRPr="00046885">
        <w:rPr>
          <w:lang w:val="ro-RO"/>
        </w:rPr>
        <w:t xml:space="preserve"> întocmit de către secretarul general al comunei Borod;</w:t>
      </w:r>
    </w:p>
    <w:p w14:paraId="5EE700FF" w14:textId="77777777" w:rsidR="00B56F48" w:rsidRDefault="00B56F48" w:rsidP="00B56F48">
      <w:pPr>
        <w:jc w:val="both"/>
        <w:rPr>
          <w:lang w:val="ro-RO"/>
        </w:rPr>
      </w:pPr>
      <w:r w:rsidRPr="002D4491">
        <w:rPr>
          <w:b/>
          <w:bCs/>
        </w:rPr>
        <w:t>c)</w:t>
      </w:r>
      <w:r w:rsidRPr="002D4491">
        <w:t>- Avizele consultative favorabile ale comisiilor de specialitate din cadrul consiliului local;</w:t>
      </w:r>
    </w:p>
    <w:p w14:paraId="5F1E1831" w14:textId="77777777" w:rsidR="00B56F48" w:rsidRPr="00046885" w:rsidRDefault="00B56F48" w:rsidP="00B56F48">
      <w:pPr>
        <w:ind w:left="720"/>
        <w:jc w:val="both"/>
        <w:rPr>
          <w:lang w:val="ro-RO"/>
        </w:rPr>
      </w:pPr>
      <w:r w:rsidRPr="00046885">
        <w:rPr>
          <w:b/>
          <w:bCs/>
          <w:lang w:val="ro-RO"/>
        </w:rPr>
        <w:t>Luând act de</w:t>
      </w:r>
      <w:r w:rsidRPr="00046885">
        <w:rPr>
          <w:lang w:val="ro-RO"/>
        </w:rPr>
        <w:t>:</w:t>
      </w:r>
    </w:p>
    <w:p w14:paraId="2092FCAD" w14:textId="77777777" w:rsidR="00B56F48" w:rsidRPr="003A53DA" w:rsidRDefault="00B56F48" w:rsidP="00B56F48">
      <w:pPr>
        <w:jc w:val="both"/>
        <w:rPr>
          <w:lang w:val="ro-RO"/>
        </w:rPr>
      </w:pPr>
      <w:r w:rsidRPr="003A53DA">
        <w:rPr>
          <w:b/>
          <w:bCs/>
          <w:lang w:val="ro-RO"/>
        </w:rPr>
        <w:t>a)</w:t>
      </w:r>
      <w:r w:rsidRPr="003A53DA">
        <w:rPr>
          <w:lang w:val="ro-RO"/>
        </w:rPr>
        <w:t xml:space="preserve"> - oferta de donaţie a domnului Horodincă Relu-Iulian și a doamnei Vesa Letiția-Ileana, autentificată sub nr. 2361/15.09.2023 la Biroul Individual Notarial Miclea Sergiu-Tiberiu, prin care donează Comunei Borod, </w:t>
      </w:r>
      <w:r w:rsidRPr="003A53DA">
        <w:rPr>
          <w:bCs/>
          <w:lang w:val="ro-RO"/>
        </w:rPr>
        <w:t xml:space="preserve">terenul în suprafaţă 100 mp (cota de 100/4461 părți) identificat cu nr. cadastral </w:t>
      </w:r>
      <w:r w:rsidRPr="003A53DA">
        <w:rPr>
          <w:bCs/>
        </w:rPr>
        <w:t>117843</w:t>
      </w:r>
      <w:r w:rsidRPr="003A53DA">
        <w:rPr>
          <w:bCs/>
          <w:lang w:val="ro-RO"/>
        </w:rPr>
        <w:t xml:space="preserve"> Borod, înscris în CF 117843 Borod,</w:t>
      </w:r>
      <w:r w:rsidRPr="003A53DA">
        <w:rPr>
          <w:lang w:val="ro-RO"/>
        </w:rPr>
        <w:t xml:space="preserve"> cu scopul de a servi ca drum public,</w:t>
      </w:r>
    </w:p>
    <w:p w14:paraId="41F42967" w14:textId="77777777" w:rsidR="00B56F48" w:rsidRPr="003A53DA" w:rsidRDefault="00B56F48" w:rsidP="00B56F48">
      <w:pPr>
        <w:jc w:val="both"/>
        <w:rPr>
          <w:lang w:val="ro-RO"/>
        </w:rPr>
      </w:pPr>
      <w:r w:rsidRPr="003A53DA">
        <w:rPr>
          <w:b/>
          <w:bCs/>
          <w:lang w:val="ro-RO"/>
        </w:rPr>
        <w:t>b)</w:t>
      </w:r>
      <w:r w:rsidRPr="003A53DA">
        <w:rPr>
          <w:lang w:val="ro-RO"/>
        </w:rPr>
        <w:t xml:space="preserve"> - copia Cărții Funciare nr. </w:t>
      </w:r>
      <w:r w:rsidRPr="003A53DA">
        <w:rPr>
          <w:bCs/>
        </w:rPr>
        <w:t>117843</w:t>
      </w:r>
      <w:r w:rsidRPr="003A53DA">
        <w:rPr>
          <w:lang w:val="ro-RO"/>
        </w:rPr>
        <w:t xml:space="preserve">  Borod,  cu numărul cadastral </w:t>
      </w:r>
      <w:r w:rsidRPr="003A53DA">
        <w:rPr>
          <w:bCs/>
        </w:rPr>
        <w:t>117843</w:t>
      </w:r>
      <w:r w:rsidRPr="003A53DA">
        <w:rPr>
          <w:lang w:val="ro-RO"/>
        </w:rPr>
        <w:t xml:space="preserve"> Borod,</w:t>
      </w:r>
    </w:p>
    <w:p w14:paraId="4EE522DE" w14:textId="77777777" w:rsidR="00B56F48" w:rsidRPr="00046885" w:rsidRDefault="00B56F48" w:rsidP="00B56F48">
      <w:pPr>
        <w:jc w:val="both"/>
        <w:rPr>
          <w:lang w:val="ro-RO"/>
        </w:rPr>
      </w:pPr>
      <w:r w:rsidRPr="003A53DA">
        <w:rPr>
          <w:lang w:val="ro-RO"/>
        </w:rPr>
        <w:tab/>
      </w:r>
      <w:r w:rsidRPr="00046885">
        <w:rPr>
          <w:b/>
          <w:bCs/>
          <w:lang w:val="ro-RO"/>
        </w:rPr>
        <w:t>În temeiul dispoziţiilor</w:t>
      </w:r>
      <w:r w:rsidRPr="00046885">
        <w:rPr>
          <w:lang w:val="ro-RO"/>
        </w:rPr>
        <w:t xml:space="preserve"> </w:t>
      </w:r>
      <w:r w:rsidRPr="00046885">
        <w:t>art. 139 alin. (2)</w:t>
      </w:r>
      <w:r w:rsidRPr="00046885">
        <w:rPr>
          <w:lang w:val="ro-RO"/>
        </w:rPr>
        <w:t>, art. 196 alin. (1) lit. a) din  O.U.G. nr. 57/2019 privind Codul administrativ,</w:t>
      </w:r>
      <w:r>
        <w:rPr>
          <w:lang w:val="ro-RO"/>
        </w:rPr>
        <w:t xml:space="preserve"> cu modificările și completările ulterioare,</w:t>
      </w:r>
    </w:p>
    <w:p w14:paraId="47777F4E" w14:textId="77777777" w:rsidR="00B56F48" w:rsidRPr="00046885" w:rsidRDefault="00B56F48" w:rsidP="00B56F48">
      <w:pPr>
        <w:ind w:firstLine="720"/>
        <w:jc w:val="both"/>
      </w:pPr>
      <w:r w:rsidRPr="00046885">
        <w:rPr>
          <w:b/>
        </w:rPr>
        <w:t>Consiliul Local al comunei Borod</w:t>
      </w:r>
      <w:r w:rsidRPr="00046885">
        <w:t>, cu 1</w:t>
      </w:r>
      <w:r>
        <w:t>2</w:t>
      </w:r>
      <w:r w:rsidRPr="00046885">
        <w:t xml:space="preserve"> voturi ”pentru” și 0 voturi ”împotrivă”, din totalul de 1</w:t>
      </w:r>
      <w:r>
        <w:t>3</w:t>
      </w:r>
      <w:r w:rsidRPr="00046885">
        <w:t xml:space="preserve"> consilieri în funcţie, prezenți 1</w:t>
      </w:r>
      <w:r>
        <w:t>2</w:t>
      </w:r>
      <w:r w:rsidRPr="00046885">
        <w:t>,</w:t>
      </w:r>
    </w:p>
    <w:p w14:paraId="4E5BB950" w14:textId="77777777" w:rsidR="00B56F48" w:rsidRDefault="00B56F48" w:rsidP="00B56F48">
      <w:pPr>
        <w:jc w:val="center"/>
        <w:rPr>
          <w:b/>
          <w:lang w:val="it-IT"/>
        </w:rPr>
      </w:pPr>
      <w:r w:rsidRPr="00046885">
        <w:rPr>
          <w:b/>
          <w:lang w:val="it-IT"/>
        </w:rPr>
        <w:t>HOTĂRĂŞTE:</w:t>
      </w:r>
    </w:p>
    <w:p w14:paraId="2FE11412" w14:textId="77777777" w:rsidR="00B56F48" w:rsidRPr="00927110" w:rsidRDefault="00B56F48" w:rsidP="00B56F48">
      <w:pPr>
        <w:jc w:val="both"/>
        <w:rPr>
          <w:b/>
          <w:lang w:val="it-IT"/>
        </w:rPr>
      </w:pPr>
      <w:r w:rsidRPr="00046885">
        <w:rPr>
          <w:lang w:val="it-IT"/>
        </w:rPr>
        <w:br/>
      </w:r>
      <w:r w:rsidRPr="00046885">
        <w:rPr>
          <w:lang w:val="it-IT"/>
        </w:rPr>
        <w:tab/>
      </w:r>
      <w:r w:rsidRPr="003A53DA">
        <w:rPr>
          <w:b/>
          <w:lang w:val="it-IT"/>
        </w:rPr>
        <w:t>Art. 1</w:t>
      </w:r>
      <w:r w:rsidRPr="003A53DA">
        <w:rPr>
          <w:lang w:val="it-IT"/>
        </w:rPr>
        <w:t xml:space="preserve"> - Se acceptă oferta de </w:t>
      </w:r>
      <w:r w:rsidRPr="003A53DA">
        <w:rPr>
          <w:lang w:val="ro-RO"/>
        </w:rPr>
        <w:t xml:space="preserve">donaţie a domnului Horodincă Relu-Iulian și a doamnei Vesa Letiția-Ileana, autentificată sub nr. 2361/15.09.2023 la Biroul Individual Notarial Miclea Sergiu-Tiberiu, pentru </w:t>
      </w:r>
      <w:r w:rsidRPr="003A53DA">
        <w:rPr>
          <w:bCs/>
          <w:lang w:val="ro-RO"/>
        </w:rPr>
        <w:t xml:space="preserve">terenul în suprafaţă 100 mp (cota de 100/4461 părți) identificat cu nr. cadastral </w:t>
      </w:r>
      <w:r w:rsidRPr="003A53DA">
        <w:rPr>
          <w:bCs/>
        </w:rPr>
        <w:t>117843</w:t>
      </w:r>
      <w:r w:rsidRPr="003A53DA">
        <w:rPr>
          <w:bCs/>
          <w:lang w:val="ro-RO"/>
        </w:rPr>
        <w:t xml:space="preserve"> Borod, înscris în CF 117843 Borod </w:t>
      </w:r>
      <w:r w:rsidRPr="003A53DA">
        <w:rPr>
          <w:lang w:val="ro-RO"/>
        </w:rPr>
        <w:t>şi inventarierea în domeniul public al comunei Borod, cu destinația de drum public.</w:t>
      </w:r>
    </w:p>
    <w:p w14:paraId="68CBC07E" w14:textId="77777777" w:rsidR="00B56F48" w:rsidRPr="003A53DA" w:rsidRDefault="00B56F48" w:rsidP="00B56F48">
      <w:pPr>
        <w:ind w:firstLine="720"/>
        <w:jc w:val="both"/>
        <w:rPr>
          <w:lang w:val="ro-RO"/>
        </w:rPr>
      </w:pPr>
      <w:r w:rsidRPr="003A53DA">
        <w:rPr>
          <w:b/>
          <w:lang w:val="ro-RO"/>
        </w:rPr>
        <w:t xml:space="preserve">Art. 2 – (1) </w:t>
      </w:r>
      <w:r w:rsidRPr="003A53DA">
        <w:rPr>
          <w:lang w:val="ro-RO"/>
        </w:rPr>
        <w:t>Se împuterniceşte Primarul comunei Borod să semneze actul de donaţie în formă autentică.</w:t>
      </w:r>
    </w:p>
    <w:p w14:paraId="6BA48653" w14:textId="77777777" w:rsidR="00B56F48" w:rsidRPr="003A53DA" w:rsidRDefault="00B56F48" w:rsidP="00B56F48">
      <w:pPr>
        <w:jc w:val="both"/>
        <w:rPr>
          <w:lang w:val="ro-RO"/>
        </w:rPr>
      </w:pPr>
      <w:r w:rsidRPr="003A53DA">
        <w:rPr>
          <w:lang w:val="ro-RO"/>
        </w:rPr>
        <w:tab/>
      </w:r>
      <w:r w:rsidRPr="003A53DA">
        <w:rPr>
          <w:b/>
          <w:bCs/>
          <w:lang w:val="ro-RO"/>
        </w:rPr>
        <w:t>(2)</w:t>
      </w:r>
      <w:r w:rsidRPr="003A53DA">
        <w:rPr>
          <w:lang w:val="ro-RO"/>
        </w:rPr>
        <w:t xml:space="preserve"> Cheltuielile aferente încheierii şi autentificării actului de donaţie vor fi suportate din bugetul local.</w:t>
      </w:r>
    </w:p>
    <w:p w14:paraId="21C21537" w14:textId="77777777" w:rsidR="00B56F48" w:rsidRPr="003A53DA" w:rsidRDefault="00B56F48" w:rsidP="00B56F48">
      <w:pPr>
        <w:jc w:val="both"/>
        <w:rPr>
          <w:lang w:val="pt-BR"/>
        </w:rPr>
      </w:pPr>
      <w:r w:rsidRPr="003A53DA">
        <w:rPr>
          <w:lang w:val="ro-RO"/>
        </w:rPr>
        <w:t xml:space="preserve"> </w:t>
      </w:r>
      <w:r w:rsidRPr="003A53DA">
        <w:rPr>
          <w:lang w:val="ro-RO"/>
        </w:rPr>
        <w:tab/>
      </w:r>
      <w:r w:rsidRPr="003A53DA">
        <w:rPr>
          <w:b/>
          <w:lang w:val="pt-BR"/>
        </w:rPr>
        <w:t xml:space="preserve">Art. 3 - </w:t>
      </w:r>
      <w:r w:rsidRPr="003A53DA">
        <w:rPr>
          <w:lang w:val="pt-BR"/>
        </w:rPr>
        <w:t>Prezenta hotărâre se comunică cu :</w:t>
      </w:r>
    </w:p>
    <w:p w14:paraId="2DB4AA96" w14:textId="77777777" w:rsidR="00B56F48" w:rsidRPr="003A53DA" w:rsidRDefault="00B56F48" w:rsidP="00B56F48">
      <w:pPr>
        <w:jc w:val="both"/>
        <w:rPr>
          <w:lang w:val="pt-BR"/>
        </w:rPr>
      </w:pPr>
      <w:r w:rsidRPr="003A53DA">
        <w:rPr>
          <w:lang w:val="pt-BR"/>
        </w:rPr>
        <w:tab/>
        <w:t>-Instituţia Prefectului -judeţul Bihor,</w:t>
      </w:r>
    </w:p>
    <w:p w14:paraId="0700FA89" w14:textId="77777777" w:rsidR="00B56F48" w:rsidRPr="003A53DA" w:rsidRDefault="00B56F48" w:rsidP="00B56F48">
      <w:pPr>
        <w:jc w:val="both"/>
        <w:rPr>
          <w:lang w:val="it-IT"/>
        </w:rPr>
      </w:pPr>
      <w:r w:rsidRPr="003A53DA">
        <w:rPr>
          <w:lang w:val="pt-BR"/>
        </w:rPr>
        <w:lastRenderedPageBreak/>
        <w:tab/>
      </w:r>
      <w:r w:rsidRPr="003A53DA">
        <w:rPr>
          <w:lang w:val="it-IT"/>
        </w:rPr>
        <w:t>-Primarul comunei,</w:t>
      </w:r>
    </w:p>
    <w:p w14:paraId="4B981C88" w14:textId="77777777" w:rsidR="00B56F48" w:rsidRPr="003A53DA" w:rsidRDefault="00B56F48" w:rsidP="00B56F48">
      <w:pPr>
        <w:jc w:val="both"/>
        <w:rPr>
          <w:lang w:val="it-IT"/>
        </w:rPr>
      </w:pPr>
      <w:r w:rsidRPr="003A53DA">
        <w:rPr>
          <w:lang w:val="it-IT"/>
        </w:rPr>
        <w:tab/>
        <w:t>-</w:t>
      </w:r>
      <w:r w:rsidRPr="003A53DA">
        <w:rPr>
          <w:lang w:val="ro-RO"/>
        </w:rPr>
        <w:t>domnul Horodincă Relu-Iulian și  doamna Vesa Letiția-Ileana</w:t>
      </w:r>
      <w:r w:rsidRPr="003A53DA">
        <w:rPr>
          <w:lang w:val="it-IT"/>
        </w:rPr>
        <w:t>,</w:t>
      </w:r>
    </w:p>
    <w:p w14:paraId="258B612E" w14:textId="77777777" w:rsidR="00B56F48" w:rsidRDefault="00B56F48" w:rsidP="00B56F48">
      <w:pPr>
        <w:jc w:val="both"/>
        <w:rPr>
          <w:b/>
        </w:rPr>
      </w:pPr>
      <w:r w:rsidRPr="003A53DA">
        <w:rPr>
          <w:lang w:val="it-IT"/>
        </w:rPr>
        <w:tab/>
        <w:t>-dosarul şedinţei.</w:t>
      </w:r>
    </w:p>
    <w:p w14:paraId="6F1BD808" w14:textId="77777777" w:rsidR="00B56F48" w:rsidRPr="00046885" w:rsidRDefault="00B56F48" w:rsidP="00B56F48">
      <w:pPr>
        <w:pStyle w:val="Corptext"/>
        <w:jc w:val="left"/>
        <w:rPr>
          <w:b w:val="0"/>
          <w:sz w:val="24"/>
        </w:rPr>
      </w:pPr>
    </w:p>
    <w:p w14:paraId="1A3B9F33" w14:textId="77777777" w:rsidR="00B56F48" w:rsidRPr="00953C36" w:rsidRDefault="00B56F48" w:rsidP="00B56F48">
      <w:pPr>
        <w:autoSpaceDE w:val="0"/>
        <w:autoSpaceDN w:val="0"/>
        <w:adjustRightInd w:val="0"/>
        <w:jc w:val="both"/>
        <w:rPr>
          <w:b/>
          <w:bCs/>
          <w:lang w:val="it-IT"/>
        </w:rPr>
      </w:pPr>
      <w:r w:rsidRPr="00953C36">
        <w:rPr>
          <w:b/>
          <w:bCs/>
          <w:lang w:val="it-IT"/>
        </w:rPr>
        <w:t>PREŞEDINTE DE ŞEDINŢĂ,</w:t>
      </w:r>
      <w:r w:rsidRPr="00953C36">
        <w:rPr>
          <w:b/>
          <w:bCs/>
          <w:lang w:val="it-IT"/>
        </w:rPr>
        <w:tab/>
      </w:r>
      <w:r w:rsidRPr="00953C36">
        <w:rPr>
          <w:b/>
          <w:bCs/>
          <w:lang w:val="it-IT"/>
        </w:rPr>
        <w:tab/>
        <w:t xml:space="preserve">                  CONTRASEMNEAZĂ:</w:t>
      </w:r>
    </w:p>
    <w:p w14:paraId="7C571767" w14:textId="77777777" w:rsidR="00B56F48" w:rsidRPr="00953C36" w:rsidRDefault="00B56F48" w:rsidP="00B56F48">
      <w:pPr>
        <w:autoSpaceDE w:val="0"/>
        <w:autoSpaceDN w:val="0"/>
        <w:adjustRightInd w:val="0"/>
        <w:jc w:val="both"/>
        <w:rPr>
          <w:b/>
          <w:bCs/>
          <w:lang w:val="it-IT"/>
        </w:rPr>
      </w:pPr>
      <w:r w:rsidRPr="00953C36">
        <w:rPr>
          <w:b/>
          <w:bCs/>
          <w:lang w:val="it-IT"/>
        </w:rPr>
        <w:t xml:space="preserve">   Florian-Cristian BRISC      </w:t>
      </w:r>
      <w:r w:rsidRPr="00953C36">
        <w:rPr>
          <w:b/>
          <w:bCs/>
          <w:lang w:val="it-IT"/>
        </w:rPr>
        <w:tab/>
        <w:t xml:space="preserve">         SECRETAR GENERAL AL COMUNEI BOROD,</w:t>
      </w:r>
    </w:p>
    <w:p w14:paraId="3429CD3E" w14:textId="77777777" w:rsidR="00B56F48" w:rsidRDefault="00B56F48" w:rsidP="00B56F48">
      <w:pPr>
        <w:pStyle w:val="Frspaiere"/>
        <w:rPr>
          <w:rFonts w:ascii="Times New Roman" w:hAnsi="Times New Roman" w:cs="Times New Roman"/>
          <w:b/>
          <w:sz w:val="22"/>
          <w:szCs w:val="22"/>
        </w:rPr>
      </w:pP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</w:r>
      <w:r w:rsidRPr="00953C36">
        <w:rPr>
          <w:rFonts w:ascii="Times New Roman" w:hAnsi="Times New Roman" w:cs="Times New Roman"/>
          <w:b/>
          <w:bCs/>
          <w:lang w:val="it-IT"/>
        </w:rPr>
        <w:tab/>
        <w:t xml:space="preserve">   Ileana BUTIRI</w:t>
      </w:r>
    </w:p>
    <w:p w14:paraId="0777CE7F" w14:textId="77777777" w:rsidR="00A31C23" w:rsidRDefault="00A31C23"/>
    <w:sectPr w:rsidR="00A31C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65"/>
    <w:rsid w:val="00393065"/>
    <w:rsid w:val="00A31C23"/>
    <w:rsid w:val="00B5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4FFE5-4649-49EC-817A-29B80D1E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F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B56F48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B56F48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qFormat/>
    <w:rsid w:val="00B56F48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customStyle="1" w:styleId="ListLabel34">
    <w:name w:val="ListLabel 34"/>
    <w:qFormat/>
    <w:rsid w:val="00B56F48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B56F48"/>
    <w:pPr>
      <w:widowControl w:val="0"/>
      <w:spacing w:after="200" w:line="283" w:lineRule="auto"/>
    </w:pPr>
    <w:rPr>
      <w:color w:val="000000"/>
      <w:sz w:val="26"/>
      <w:szCs w:val="26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3</cp:revision>
  <dcterms:created xsi:type="dcterms:W3CDTF">2023-09-22T15:22:00Z</dcterms:created>
  <dcterms:modified xsi:type="dcterms:W3CDTF">2023-09-22T15:22:00Z</dcterms:modified>
</cp:coreProperties>
</file>