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78474" w14:textId="77777777" w:rsidR="004B1A45" w:rsidRDefault="004B1A45" w:rsidP="004B1A45">
      <w:pPr>
        <w:pStyle w:val="Bodytext2"/>
        <w:spacing w:after="0" w:line="240" w:lineRule="auto"/>
        <w:jc w:val="center"/>
        <w:rPr>
          <w:b/>
          <w:bCs/>
          <w:color w:val="auto"/>
          <w:sz w:val="20"/>
          <w:szCs w:val="20"/>
        </w:rPr>
      </w:pPr>
      <w:bookmarkStart w:id="0" w:name="_Hlk77886765"/>
    </w:p>
    <w:p w14:paraId="4A8137C6" w14:textId="78AADE7F" w:rsidR="004B1A45" w:rsidRPr="003658A4" w:rsidRDefault="004B1A45" w:rsidP="004B1A45">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04A14818" wp14:editId="497DC2E6">
            <wp:simplePos x="0" y="0"/>
            <wp:positionH relativeFrom="page">
              <wp:posOffset>1143635</wp:posOffset>
            </wp:positionH>
            <wp:positionV relativeFrom="paragraph">
              <wp:posOffset>10795</wp:posOffset>
            </wp:positionV>
            <wp:extent cx="676910" cy="944880"/>
            <wp:effectExtent l="0" t="0" r="8890" b="7620"/>
            <wp:wrapSquare wrapText="largest"/>
            <wp:docPr id="876617640"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imagine care conține text&#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bookmarkEnd w:id="0"/>
    <w:p w14:paraId="5A457467" w14:textId="77777777" w:rsidR="004B1A45" w:rsidRPr="007A47A2" w:rsidRDefault="004B1A45" w:rsidP="004B1A45">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5">
        <w:r w:rsidRPr="007A47A2">
          <w:rPr>
            <w:rStyle w:val="ListLabel34"/>
            <w:sz w:val="20"/>
            <w:szCs w:val="20"/>
          </w:rPr>
          <w:t>@</w:t>
        </w:r>
      </w:hyperlink>
      <w:r w:rsidRPr="007A47A2">
        <w:rPr>
          <w:sz w:val="20"/>
          <w:szCs w:val="20"/>
        </w:rPr>
        <w:t>yahoo.com</w:t>
      </w:r>
    </w:p>
    <w:p w14:paraId="358F8C94" w14:textId="77777777" w:rsidR="004B1A45" w:rsidRPr="007A47A2" w:rsidRDefault="004B1A45" w:rsidP="004B1A45">
      <w:pPr>
        <w:jc w:val="center"/>
        <w:rPr>
          <w:bCs/>
          <w:sz w:val="20"/>
          <w:szCs w:val="20"/>
        </w:rPr>
      </w:pPr>
      <w:r w:rsidRPr="007A47A2">
        <w:rPr>
          <w:bCs/>
          <w:sz w:val="20"/>
          <w:szCs w:val="20"/>
        </w:rPr>
        <w:t>www.borod.ro</w:t>
      </w:r>
    </w:p>
    <w:p w14:paraId="5F10D897" w14:textId="77777777" w:rsidR="004B1A45" w:rsidRPr="00327A65" w:rsidRDefault="004B1A45" w:rsidP="004B1A45"/>
    <w:p w14:paraId="2451F5FE" w14:textId="77777777" w:rsidR="004B1A45" w:rsidRDefault="004B1A45" w:rsidP="004B1A45">
      <w:pPr>
        <w:pStyle w:val="Titlu2"/>
        <w:jc w:val="left"/>
        <w:rPr>
          <w:sz w:val="24"/>
          <w:u w:val="none"/>
        </w:rPr>
      </w:pPr>
    </w:p>
    <w:p w14:paraId="7756E2A4" w14:textId="77777777" w:rsidR="004B1A45" w:rsidRDefault="004B1A45" w:rsidP="004B1A45">
      <w:pPr>
        <w:pStyle w:val="Titlu2"/>
        <w:rPr>
          <w:sz w:val="24"/>
          <w:u w:val="none"/>
        </w:rPr>
      </w:pPr>
    </w:p>
    <w:p w14:paraId="5B41B7D2" w14:textId="77777777" w:rsidR="004B1A45" w:rsidRDefault="004B1A45" w:rsidP="004B1A45">
      <w:pPr>
        <w:pStyle w:val="Titlu2"/>
        <w:rPr>
          <w:sz w:val="24"/>
          <w:u w:val="none"/>
        </w:rPr>
      </w:pPr>
      <w:r w:rsidRPr="007D441A">
        <w:rPr>
          <w:sz w:val="24"/>
          <w:u w:val="none"/>
        </w:rPr>
        <w:t xml:space="preserve">H O T Ă R Â R E A  Nr. </w:t>
      </w:r>
      <w:r>
        <w:rPr>
          <w:sz w:val="24"/>
          <w:u w:val="none"/>
        </w:rPr>
        <w:t>34</w:t>
      </w:r>
    </w:p>
    <w:p w14:paraId="0335D214" w14:textId="77777777" w:rsidR="004B1A45" w:rsidRPr="001205B2" w:rsidRDefault="004B1A45" w:rsidP="004B1A45"/>
    <w:p w14:paraId="42C8F420" w14:textId="77777777" w:rsidR="004B1A45" w:rsidRDefault="004B1A45" w:rsidP="004B1A45">
      <w:pPr>
        <w:jc w:val="center"/>
      </w:pPr>
      <w:r w:rsidRPr="007D441A">
        <w:t xml:space="preserve">din </w:t>
      </w:r>
      <w:r>
        <w:t>08</w:t>
      </w:r>
      <w:r w:rsidRPr="007D441A">
        <w:t xml:space="preserve"> </w:t>
      </w:r>
      <w:r>
        <w:t>mai</w:t>
      </w:r>
      <w:r w:rsidRPr="007D441A">
        <w:t xml:space="preserve"> 2023</w:t>
      </w:r>
    </w:p>
    <w:p w14:paraId="324A4592" w14:textId="77777777" w:rsidR="004B1A45" w:rsidRDefault="004B1A45" w:rsidP="004B1A45">
      <w:pPr>
        <w:jc w:val="center"/>
      </w:pPr>
    </w:p>
    <w:p w14:paraId="665BC9A1" w14:textId="77777777" w:rsidR="004B1A45" w:rsidRDefault="004B1A45" w:rsidP="004B1A45">
      <w:pPr>
        <w:jc w:val="center"/>
        <w:rPr>
          <w:b/>
        </w:rPr>
      </w:pPr>
      <w:bookmarkStart w:id="1" w:name="_Hlk134431620"/>
      <w:r w:rsidRPr="00216CD0">
        <w:rPr>
          <w:b/>
        </w:rPr>
        <w:t>privind aderarea Comunei Borod la parteneriatul LEADER GAL POARTA TRANSILVANIEI</w:t>
      </w:r>
      <w:bookmarkEnd w:id="1"/>
    </w:p>
    <w:p w14:paraId="6A530C4A" w14:textId="77777777" w:rsidR="004B1A45" w:rsidRDefault="004B1A45" w:rsidP="004B1A45">
      <w:pPr>
        <w:jc w:val="center"/>
        <w:rPr>
          <w:b/>
        </w:rPr>
      </w:pPr>
    </w:p>
    <w:p w14:paraId="0F0B54D1" w14:textId="77777777" w:rsidR="004B1A45" w:rsidRDefault="004B1A45" w:rsidP="004B1A45">
      <w:pPr>
        <w:jc w:val="center"/>
        <w:rPr>
          <w:b/>
        </w:rPr>
      </w:pPr>
    </w:p>
    <w:p w14:paraId="40C198E9" w14:textId="77777777" w:rsidR="004B1A45" w:rsidRDefault="004B1A45" w:rsidP="004B1A45">
      <w:pPr>
        <w:ind w:firstLine="720"/>
        <w:rPr>
          <w:b/>
          <w:bCs/>
          <w:shd w:val="clear" w:color="auto" w:fill="FFFFFF"/>
        </w:rPr>
      </w:pPr>
      <w:r w:rsidRPr="007D441A">
        <w:rPr>
          <w:b/>
          <w:bCs/>
          <w:shd w:val="clear" w:color="auto" w:fill="FFFFFF"/>
        </w:rPr>
        <w:t xml:space="preserve">Analizând temeiurile juridice, respectiv: </w:t>
      </w:r>
    </w:p>
    <w:p w14:paraId="5E140B51" w14:textId="77777777" w:rsidR="004B1A45" w:rsidRPr="00302B8D" w:rsidRDefault="004B1A45" w:rsidP="004B1A45">
      <w:pPr>
        <w:rPr>
          <w:lang w:val="en-US" w:eastAsia="en-US"/>
        </w:rPr>
      </w:pPr>
      <w:r>
        <w:rPr>
          <w:b/>
          <w:bCs/>
          <w:shd w:val="clear" w:color="auto" w:fill="FFFFFF"/>
        </w:rPr>
        <w:t xml:space="preserve">a)- </w:t>
      </w:r>
      <w:r w:rsidRPr="00302B8D">
        <w:t>Regulamentul (UE) 2020/2220 al Parlamentului European şi al Consiliului</w:t>
      </w:r>
      <w:r>
        <w:t xml:space="preserve"> </w:t>
      </w:r>
      <w:r w:rsidRPr="00302B8D">
        <w:t>din 23 decembrie 2020</w:t>
      </w:r>
      <w:r w:rsidRPr="00302B8D">
        <w:br/>
        <w:t xml:space="preserve">de stabilire a anumitor dispoziţii tranzitorii privind sprijinul acordat din Fondul european agricol pentru dezvoltare rurală (FEADR) şi din Fondul european de garantare agricolă (FEGA) în anii 2021 şi 2022 şi de modificare a </w:t>
      </w:r>
      <w:hyperlink r:id="rId6" w:history="1">
        <w:r w:rsidRPr="00302B8D">
          <w:rPr>
            <w:rStyle w:val="Hyperlink"/>
          </w:rPr>
          <w:t>Regulamentelor (UE) nr. 1305/2013</w:t>
        </w:r>
      </w:hyperlink>
      <w:r w:rsidRPr="00302B8D">
        <w:t xml:space="preserve">, </w:t>
      </w:r>
      <w:hyperlink r:id="rId7" w:history="1">
        <w:r w:rsidRPr="00302B8D">
          <w:rPr>
            <w:rStyle w:val="Hyperlink"/>
          </w:rPr>
          <w:t>(UE) nr. 1306/2013</w:t>
        </w:r>
      </w:hyperlink>
      <w:r w:rsidRPr="00302B8D">
        <w:t xml:space="preserve"> şi </w:t>
      </w:r>
      <w:hyperlink r:id="rId8" w:history="1">
        <w:r w:rsidRPr="00302B8D">
          <w:rPr>
            <w:rStyle w:val="Hyperlink"/>
          </w:rPr>
          <w:t>(UE) nr. 1307/2013</w:t>
        </w:r>
      </w:hyperlink>
      <w:r w:rsidRPr="00302B8D">
        <w:t xml:space="preserve"> în ceea ce priveşte resursele şi aplicarea regulamentelor respective în anii 2021 şi 2022 şi a </w:t>
      </w:r>
      <w:hyperlink r:id="rId9" w:history="1">
        <w:r w:rsidRPr="00302B8D">
          <w:rPr>
            <w:rStyle w:val="Hyperlink"/>
          </w:rPr>
          <w:t>Regulamentului (UE) nr. 1308/2013</w:t>
        </w:r>
      </w:hyperlink>
      <w:r w:rsidRPr="00302B8D">
        <w:t xml:space="preserve"> în ceea ce priveşte resursele şi repartizarea unui astfel de sprijin pentru anii 2021 şi 2022</w:t>
      </w:r>
      <w:r>
        <w:t>;</w:t>
      </w:r>
    </w:p>
    <w:p w14:paraId="4203191D" w14:textId="77777777" w:rsidR="004B1A45" w:rsidRDefault="004B1A45" w:rsidP="004B1A45">
      <w:pPr>
        <w:jc w:val="both"/>
      </w:pPr>
      <w:r>
        <w:rPr>
          <w:b/>
          <w:bCs/>
          <w:shd w:val="clear" w:color="auto" w:fill="FFFFFF"/>
        </w:rPr>
        <w:t>b)-</w:t>
      </w:r>
      <w:r w:rsidRPr="00302B8D">
        <w:t xml:space="preserve"> Regulamentul (UE) 202</w:t>
      </w:r>
      <w:r>
        <w:t>1</w:t>
      </w:r>
      <w:r w:rsidRPr="00302B8D">
        <w:t>/</w:t>
      </w:r>
      <w:r>
        <w:t>2115</w:t>
      </w:r>
      <w:r w:rsidRPr="00302B8D">
        <w:t xml:space="preserve"> al Parlamentului European şi al Consiliului</w:t>
      </w:r>
      <w:r>
        <w:t xml:space="preserve"> din 2 decembrie 2021</w:t>
      </w:r>
      <w:r>
        <w:br/>
      </w:r>
      <w:r w:rsidRPr="00302B8D">
        <w:t xml:space="preserve">de stabilire a normelor privind sprijinul pentru planurile strategice care urmează a fi elaborate de statele membre în cadrul politicii agricole comune (planurile strategice PAC) şi finanţate de Fondul european de garantare agricolă (FEGA) şi de Fondul european agricol pentru dezvoltare rurală (FEADR) şi de abrogare a </w:t>
      </w:r>
      <w:hyperlink r:id="rId10" w:history="1">
        <w:r w:rsidRPr="00302B8D">
          <w:rPr>
            <w:rStyle w:val="Hyperlink"/>
          </w:rPr>
          <w:t>Regulamentelor (UE) nr. 1305/2013</w:t>
        </w:r>
      </w:hyperlink>
      <w:r w:rsidRPr="00302B8D">
        <w:t xml:space="preserve"> şi </w:t>
      </w:r>
      <w:hyperlink r:id="rId11" w:history="1">
        <w:r w:rsidRPr="00302B8D">
          <w:rPr>
            <w:rStyle w:val="Hyperlink"/>
          </w:rPr>
          <w:t>(UE) nr. 1307/2013</w:t>
        </w:r>
      </w:hyperlink>
      <w:r>
        <w:t>;</w:t>
      </w:r>
    </w:p>
    <w:p w14:paraId="0BE73C97" w14:textId="77777777" w:rsidR="004B1A45" w:rsidRDefault="004B1A45" w:rsidP="004B1A45">
      <w:pPr>
        <w:jc w:val="both"/>
      </w:pPr>
      <w:r>
        <w:rPr>
          <w:b/>
          <w:bCs/>
          <w:shd w:val="clear" w:color="auto" w:fill="FFFFFF"/>
        </w:rPr>
        <w:t>c)-</w:t>
      </w:r>
      <w:r w:rsidRPr="00302B8D">
        <w:t xml:space="preserve"> Regulamentul (UE) 202</w:t>
      </w:r>
      <w:r>
        <w:t>1</w:t>
      </w:r>
      <w:r w:rsidRPr="00302B8D">
        <w:t>/</w:t>
      </w:r>
      <w:r>
        <w:t>2116</w:t>
      </w:r>
      <w:r w:rsidRPr="00302B8D">
        <w:t xml:space="preserve"> al Parlamentului European şi al Consiliului</w:t>
      </w:r>
      <w:r>
        <w:t xml:space="preserve"> din 2 decembrie 2021</w:t>
      </w:r>
      <w:r>
        <w:br/>
      </w:r>
      <w:r w:rsidRPr="00302B8D">
        <w:t xml:space="preserve">privind finanţarea, gestionarea şi monitorizarea politicii agricole comune şi de abrogare a </w:t>
      </w:r>
      <w:hyperlink r:id="rId12" w:history="1">
        <w:r w:rsidRPr="00302B8D">
          <w:rPr>
            <w:rStyle w:val="Hyperlink"/>
          </w:rPr>
          <w:t>Regulamentului (UE) nr. 1306/2013</w:t>
        </w:r>
      </w:hyperlink>
      <w:r>
        <w:t>;</w:t>
      </w:r>
    </w:p>
    <w:p w14:paraId="410C122C" w14:textId="77777777" w:rsidR="004B1A45" w:rsidRDefault="004B1A45" w:rsidP="004B1A45">
      <w:pPr>
        <w:jc w:val="both"/>
        <w:rPr>
          <w:shd w:val="clear" w:color="auto" w:fill="FFFFFF"/>
        </w:rPr>
      </w:pPr>
      <w:r>
        <w:rPr>
          <w:b/>
          <w:bCs/>
          <w:shd w:val="clear" w:color="auto" w:fill="FFFFFF"/>
        </w:rPr>
        <w:t>d)-</w:t>
      </w:r>
      <w:r>
        <w:rPr>
          <w:shd w:val="clear" w:color="auto" w:fill="FFFFFF"/>
        </w:rPr>
        <w:t xml:space="preserve"> Planul Național Strategic 2023-2027;</w:t>
      </w:r>
    </w:p>
    <w:p w14:paraId="0721E6FF" w14:textId="77777777" w:rsidR="004B1A45" w:rsidRPr="002A6DAE" w:rsidRDefault="004B1A45" w:rsidP="004B1A45">
      <w:pPr>
        <w:jc w:val="both"/>
        <w:rPr>
          <w:lang w:val="en-US" w:eastAsia="en-US"/>
        </w:rPr>
      </w:pPr>
      <w:r w:rsidRPr="002A6DAE">
        <w:rPr>
          <w:b/>
          <w:bCs/>
          <w:shd w:val="clear" w:color="auto" w:fill="FFFFFF"/>
        </w:rPr>
        <w:t xml:space="preserve">e)- </w:t>
      </w:r>
      <w:r w:rsidRPr="002A6DAE">
        <w:rPr>
          <w:shd w:val="clear" w:color="auto" w:fill="FFFFFF"/>
        </w:rPr>
        <w:t>art. 35 alin (1) și (6) din Legea nr. 273/2006 privind finanțele publice locale, cu modificările și completările ulterioare;</w:t>
      </w:r>
    </w:p>
    <w:p w14:paraId="3AA78347" w14:textId="77777777" w:rsidR="004B1A45" w:rsidRPr="007D441A" w:rsidRDefault="004B1A45" w:rsidP="004B1A45">
      <w:pPr>
        <w:rPr>
          <w:shd w:val="clear" w:color="auto" w:fill="FFFFFF"/>
        </w:rPr>
      </w:pPr>
      <w:r>
        <w:rPr>
          <w:b/>
          <w:bCs/>
        </w:rPr>
        <w:t xml:space="preserve">f)- </w:t>
      </w:r>
      <w:r w:rsidRPr="002A6DAE">
        <w:t>art. 89 alin. (7) și (8),</w:t>
      </w:r>
      <w:r>
        <w:rPr>
          <w:b/>
          <w:bCs/>
        </w:rPr>
        <w:t xml:space="preserve"> </w:t>
      </w:r>
      <w:r w:rsidRPr="00327A65">
        <w:t xml:space="preserve">art. </w:t>
      </w:r>
      <w:r>
        <w:t>129 alin. (2), lit. e), alin. (9) lit. a), art. 240 alin. (2)</w:t>
      </w:r>
      <w:r w:rsidRPr="00327A65">
        <w:t xml:space="preserve"> din O.U.G. nr. 57/2019 privind Codul administrativ</w:t>
      </w:r>
      <w:r w:rsidRPr="007D441A">
        <w:t>, cu modificările și completările ulterioare</w:t>
      </w:r>
      <w:r w:rsidRPr="007D441A">
        <w:rPr>
          <w:shd w:val="clear" w:color="auto" w:fill="FFFFFF"/>
        </w:rPr>
        <w:t>;</w:t>
      </w:r>
    </w:p>
    <w:p w14:paraId="47640EF0" w14:textId="77777777" w:rsidR="004B1A45" w:rsidRPr="007D441A" w:rsidRDefault="004B1A45" w:rsidP="004B1A45">
      <w:pPr>
        <w:pStyle w:val="Frspaiere"/>
        <w:ind w:firstLine="720"/>
        <w:rPr>
          <w:rFonts w:ascii="Times New Roman" w:hAnsi="Times New Roman"/>
          <w:b/>
          <w:sz w:val="24"/>
          <w:szCs w:val="24"/>
          <w:shd w:val="clear" w:color="auto" w:fill="FFFFFF"/>
        </w:rPr>
      </w:pPr>
      <w:r w:rsidRPr="007D441A">
        <w:rPr>
          <w:rFonts w:ascii="Times New Roman" w:hAnsi="Times New Roman"/>
          <w:b/>
          <w:sz w:val="24"/>
          <w:szCs w:val="24"/>
          <w:shd w:val="clear" w:color="auto" w:fill="FFFFFF"/>
        </w:rPr>
        <w:t>Ținând cont de:</w:t>
      </w:r>
    </w:p>
    <w:p w14:paraId="649DE65A" w14:textId="77777777" w:rsidR="004B1A45" w:rsidRPr="007D441A" w:rsidRDefault="004B1A45" w:rsidP="004B1A45">
      <w:pPr>
        <w:jc w:val="both"/>
        <w:rPr>
          <w:shd w:val="clear" w:color="auto" w:fill="FFFFFF"/>
        </w:rPr>
      </w:pPr>
      <w:r w:rsidRPr="007D441A">
        <w:rPr>
          <w:b/>
          <w:bCs/>
        </w:rPr>
        <w:t>a)</w:t>
      </w:r>
      <w:r w:rsidRPr="007D441A">
        <w:t xml:space="preserve">  Proiectul de hotărâre nr. </w:t>
      </w:r>
      <w:r>
        <w:t>35</w:t>
      </w:r>
      <w:r w:rsidRPr="007D441A">
        <w:t xml:space="preserve"> din </w:t>
      </w:r>
      <w:r>
        <w:t>02</w:t>
      </w:r>
      <w:r w:rsidRPr="007D441A">
        <w:t>.0</w:t>
      </w:r>
      <w:r>
        <w:t>5</w:t>
      </w:r>
      <w:r w:rsidRPr="007D441A">
        <w:t xml:space="preserve">.2023 însoțit de referatul de aprobare prezentat de către primarul comunei, în calitatea sa de iniţiator, înregistrat cu nr. </w:t>
      </w:r>
      <w:r>
        <w:t>10.947</w:t>
      </w:r>
      <w:r w:rsidRPr="007D441A">
        <w:t xml:space="preserve"> din </w:t>
      </w:r>
      <w:r>
        <w:t>02</w:t>
      </w:r>
      <w:r w:rsidRPr="007D441A">
        <w:t>.0</w:t>
      </w:r>
      <w:r>
        <w:t>5</w:t>
      </w:r>
      <w:r w:rsidRPr="007D441A">
        <w:t>.2023;</w:t>
      </w:r>
      <w:r w:rsidRPr="007D441A">
        <w:rPr>
          <w:color w:val="FF0000"/>
        </w:rPr>
        <w:br/>
      </w:r>
      <w:r w:rsidRPr="007D441A">
        <w:rPr>
          <w:b/>
          <w:bCs/>
        </w:rPr>
        <w:t>b)</w:t>
      </w:r>
      <w:r w:rsidRPr="007D441A">
        <w:t xml:space="preserve"> raportul de specialitate întocmit de secretarul general al comunei, înregistrat cu nr. </w:t>
      </w:r>
      <w:r>
        <w:t>10.948</w:t>
      </w:r>
      <w:r w:rsidRPr="007D441A">
        <w:t xml:space="preserve"> din </w:t>
      </w:r>
      <w:r>
        <w:t>02</w:t>
      </w:r>
      <w:r w:rsidRPr="007D441A">
        <w:t>.0</w:t>
      </w:r>
      <w:r>
        <w:t>5</w:t>
      </w:r>
      <w:r w:rsidRPr="007D441A">
        <w:t>.2023;</w:t>
      </w:r>
      <w:r w:rsidRPr="007D441A">
        <w:br/>
      </w:r>
      <w:r w:rsidRPr="007D441A">
        <w:rPr>
          <w:b/>
          <w:bCs/>
        </w:rPr>
        <w:t>c)</w:t>
      </w:r>
      <w:r w:rsidRPr="007D441A">
        <w:t xml:space="preserve"> avizele consultative</w:t>
      </w:r>
      <w:r>
        <w:t>,</w:t>
      </w:r>
      <w:r w:rsidRPr="007D441A">
        <w:t xml:space="preserve"> favorabile</w:t>
      </w:r>
      <w:r>
        <w:t>,</w:t>
      </w:r>
      <w:r w:rsidRPr="007D441A">
        <w:t xml:space="preserve"> ale celor trei comisii de specialitate ale Consiliului Local al Comunei Borod</w:t>
      </w:r>
    </w:p>
    <w:p w14:paraId="189AEA62" w14:textId="77777777" w:rsidR="004B1A45" w:rsidRPr="007D441A" w:rsidRDefault="004B1A45" w:rsidP="004B1A45">
      <w:pPr>
        <w:ind w:firstLine="720"/>
        <w:jc w:val="both"/>
        <w:rPr>
          <w:b/>
          <w:bCs/>
          <w:shd w:val="clear" w:color="auto" w:fill="FFFFFF"/>
        </w:rPr>
      </w:pPr>
      <w:r w:rsidRPr="007D441A">
        <w:rPr>
          <w:b/>
          <w:bCs/>
          <w:shd w:val="clear" w:color="auto" w:fill="FFFFFF"/>
        </w:rPr>
        <w:t xml:space="preserve">Luând act de: </w:t>
      </w:r>
    </w:p>
    <w:p w14:paraId="0A1E635C" w14:textId="77777777" w:rsidR="004B1A45" w:rsidRDefault="004B1A45" w:rsidP="004B1A45">
      <w:pPr>
        <w:jc w:val="both"/>
      </w:pPr>
      <w:r w:rsidRPr="007D441A">
        <w:rPr>
          <w:b/>
          <w:bCs/>
        </w:rPr>
        <w:t>a)</w:t>
      </w:r>
      <w:r w:rsidRPr="007D441A">
        <w:t xml:space="preserve">– </w:t>
      </w:r>
      <w:r>
        <w:t>A</w:t>
      </w:r>
      <w:r w:rsidRPr="0051793E">
        <w:t xml:space="preserve">dresa nr. </w:t>
      </w:r>
      <w:r>
        <w:t>220</w:t>
      </w:r>
      <w:r w:rsidRPr="0051793E">
        <w:t xml:space="preserve"> din </w:t>
      </w:r>
      <w:r>
        <w:t>21</w:t>
      </w:r>
      <w:r w:rsidRPr="0051793E">
        <w:t>.0</w:t>
      </w:r>
      <w:r>
        <w:t>4</w:t>
      </w:r>
      <w:r w:rsidRPr="0051793E">
        <w:t>.20</w:t>
      </w:r>
      <w:r>
        <w:t>23</w:t>
      </w:r>
      <w:r w:rsidRPr="0051793E">
        <w:t xml:space="preserve">, </w:t>
      </w:r>
      <w:r>
        <w:t>emisă de GAL POARTA TRANSILVANIEI, prin care solicită adoptarea unei HCL privind delimitarea teritoriului LEADER ”POARTA TRANSILVANIEI”, prin care comuna</w:t>
      </w:r>
      <w:r w:rsidRPr="0051793E">
        <w:t xml:space="preserve"> </w:t>
      </w:r>
      <w:r w:rsidRPr="00DE7C79">
        <w:rPr>
          <w:rFonts w:cs="Calibri"/>
          <w:bCs/>
          <w:color w:val="000000"/>
        </w:rPr>
        <w:t>este inclus</w:t>
      </w:r>
      <w:r>
        <w:rPr>
          <w:rFonts w:cs="Calibri"/>
          <w:bCs/>
          <w:color w:val="000000"/>
        </w:rPr>
        <w:t>ă</w:t>
      </w:r>
      <w:r w:rsidRPr="00DE7C79">
        <w:rPr>
          <w:rFonts w:cs="Calibri"/>
          <w:bCs/>
          <w:color w:val="000000"/>
        </w:rPr>
        <w:t xml:space="preserve"> în teritoriul eligibil LEADER acoperit de parteneriat</w:t>
      </w:r>
      <w:r>
        <w:t>,</w:t>
      </w:r>
      <w:r w:rsidRPr="007D441A">
        <w:t xml:space="preserve"> </w:t>
      </w:r>
    </w:p>
    <w:p w14:paraId="4AD664E9" w14:textId="77777777" w:rsidR="004B1A45" w:rsidRDefault="004B1A45" w:rsidP="004B1A45">
      <w:pPr>
        <w:jc w:val="both"/>
      </w:pPr>
      <w:r w:rsidRPr="00DC69E5">
        <w:rPr>
          <w:b/>
          <w:bCs/>
        </w:rPr>
        <w:t>b)</w:t>
      </w:r>
      <w:r>
        <w:t xml:space="preserve">- HCL nr. 34 din 07.04.2015 </w:t>
      </w:r>
      <w:r w:rsidRPr="00B64FE3">
        <w:t>privind aderarea Comunei BOROD la</w:t>
      </w:r>
      <w:r>
        <w:t xml:space="preserve"> </w:t>
      </w:r>
      <w:r w:rsidRPr="00B64FE3">
        <w:t>Parteneriatul „GAL POARTA TRANSILVANIEI</w:t>
      </w:r>
      <w:r>
        <w:t>;</w:t>
      </w:r>
    </w:p>
    <w:p w14:paraId="1DEA2A18" w14:textId="77777777" w:rsidR="004B1A45" w:rsidRPr="007D441A" w:rsidRDefault="004B1A45" w:rsidP="004B1A45">
      <w:pPr>
        <w:rPr>
          <w:shd w:val="clear" w:color="auto" w:fill="FFFFFF"/>
        </w:rPr>
      </w:pPr>
      <w:r w:rsidRPr="007D441A">
        <w:rPr>
          <w:shd w:val="clear" w:color="auto" w:fill="FFFFFF"/>
        </w:rPr>
        <w:lastRenderedPageBreak/>
        <w:tab/>
      </w:r>
      <w:r w:rsidRPr="007D441A">
        <w:rPr>
          <w:b/>
          <w:bCs/>
          <w:shd w:val="clear" w:color="auto" w:fill="FFFFFF"/>
        </w:rPr>
        <w:t>În temeiul</w:t>
      </w:r>
      <w:r w:rsidRPr="007D441A">
        <w:rPr>
          <w:shd w:val="clear" w:color="auto" w:fill="FFFFFF"/>
        </w:rPr>
        <w:t xml:space="preserve"> prevederilor </w:t>
      </w:r>
      <w:r w:rsidRPr="00327A65">
        <w:t>art. 139 alin. (</w:t>
      </w:r>
      <w:r>
        <w:t>3</w:t>
      </w:r>
      <w:r w:rsidRPr="00327A65">
        <w:t>)</w:t>
      </w:r>
      <w:r>
        <w:t xml:space="preserve"> lit. f)</w:t>
      </w:r>
      <w:r w:rsidRPr="00327A65">
        <w:t xml:space="preserve">  și</w:t>
      </w:r>
      <w:r>
        <w:t xml:space="preserve"> ale </w:t>
      </w:r>
      <w:r w:rsidRPr="00327A65">
        <w:t xml:space="preserve"> art. 196 alin. (1) lit. a)</w:t>
      </w:r>
      <w:r>
        <w:t xml:space="preserve"> </w:t>
      </w:r>
      <w:r w:rsidRPr="00327A65">
        <w:t>din O.U.G. nr. 57/2019 privind Codul administrativ</w:t>
      </w:r>
      <w:r w:rsidRPr="007D441A">
        <w:t>, cu modificările și completările ulterioare</w:t>
      </w:r>
      <w:r w:rsidRPr="007D441A">
        <w:rPr>
          <w:shd w:val="clear" w:color="auto" w:fill="FFFFFF"/>
        </w:rPr>
        <w:t xml:space="preserve">, </w:t>
      </w:r>
    </w:p>
    <w:p w14:paraId="3B5DA054" w14:textId="77777777" w:rsidR="004B1A45" w:rsidRPr="000C42D8" w:rsidRDefault="004B1A45" w:rsidP="004B1A45">
      <w:pPr>
        <w:pStyle w:val="Corptext"/>
        <w:ind w:firstLine="720"/>
        <w:jc w:val="left"/>
        <w:rPr>
          <w:b w:val="0"/>
          <w:bCs w:val="0"/>
          <w:color w:val="000000"/>
          <w:sz w:val="24"/>
        </w:rPr>
      </w:pPr>
      <w:r w:rsidRPr="007D441A">
        <w:rPr>
          <w:sz w:val="24"/>
        </w:rPr>
        <w:t>Consiliul Local al Comunei Borod</w:t>
      </w:r>
      <w:r w:rsidRPr="007D441A">
        <w:rPr>
          <w:b w:val="0"/>
          <w:bCs w:val="0"/>
          <w:sz w:val="24"/>
        </w:rPr>
        <w:t xml:space="preserve">, </w:t>
      </w:r>
      <w:r w:rsidRPr="00F130A8">
        <w:rPr>
          <w:b w:val="0"/>
          <w:bCs w:val="0"/>
          <w:sz w:val="24"/>
        </w:rPr>
        <w:t xml:space="preserve">cu </w:t>
      </w:r>
      <w:r w:rsidRPr="00BE23E3">
        <w:rPr>
          <w:b w:val="0"/>
          <w:bCs w:val="0"/>
          <w:sz w:val="24"/>
        </w:rPr>
        <w:t xml:space="preserve">13 </w:t>
      </w:r>
      <w:r w:rsidRPr="007D441A">
        <w:rPr>
          <w:b w:val="0"/>
          <w:bCs w:val="0"/>
          <w:sz w:val="24"/>
        </w:rPr>
        <w:t>voturi ”pentru</w:t>
      </w:r>
      <w:r w:rsidRPr="00F130A8">
        <w:rPr>
          <w:b w:val="0"/>
          <w:bCs w:val="0"/>
          <w:sz w:val="24"/>
        </w:rPr>
        <w:t xml:space="preserve">”, </w:t>
      </w:r>
      <w:r w:rsidRPr="00BE23E3">
        <w:rPr>
          <w:b w:val="0"/>
          <w:bCs w:val="0"/>
          <w:sz w:val="24"/>
        </w:rPr>
        <w:t xml:space="preserve">0 </w:t>
      </w:r>
      <w:r w:rsidRPr="007D441A">
        <w:rPr>
          <w:b w:val="0"/>
          <w:bCs w:val="0"/>
          <w:sz w:val="24"/>
        </w:rPr>
        <w:t xml:space="preserve">voturi ”împotrivă”, din totalul de 13 consilieri în funcţie, </w:t>
      </w:r>
      <w:r w:rsidRPr="00F130A8">
        <w:rPr>
          <w:b w:val="0"/>
          <w:bCs w:val="0"/>
          <w:sz w:val="24"/>
        </w:rPr>
        <w:t xml:space="preserve">prezenți </w:t>
      </w:r>
      <w:r w:rsidRPr="00BE23E3">
        <w:rPr>
          <w:b w:val="0"/>
          <w:bCs w:val="0"/>
          <w:sz w:val="24"/>
        </w:rPr>
        <w:t>13,</w:t>
      </w:r>
    </w:p>
    <w:p w14:paraId="11DC868B" w14:textId="77777777" w:rsidR="004B1A45" w:rsidRPr="007D441A" w:rsidRDefault="004B1A45" w:rsidP="004B1A45">
      <w:pPr>
        <w:ind w:firstLine="720"/>
        <w:jc w:val="center"/>
        <w:rPr>
          <w:b/>
          <w:bCs/>
        </w:rPr>
      </w:pPr>
      <w:r w:rsidRPr="007D441A">
        <w:rPr>
          <w:b/>
          <w:bCs/>
        </w:rPr>
        <w:t>HOTĂRĂŞTE:</w:t>
      </w:r>
    </w:p>
    <w:p w14:paraId="542235AC" w14:textId="77777777" w:rsidR="004B1A45" w:rsidRPr="0051793E" w:rsidRDefault="004B1A45" w:rsidP="004B1A45">
      <w:pPr>
        <w:jc w:val="center"/>
        <w:rPr>
          <w:b/>
        </w:rPr>
      </w:pPr>
    </w:p>
    <w:p w14:paraId="3F71E3A6" w14:textId="77777777" w:rsidR="004B1A45" w:rsidRPr="0051793E" w:rsidRDefault="004B1A45" w:rsidP="004B1A45">
      <w:pPr>
        <w:jc w:val="both"/>
      </w:pPr>
      <w:r w:rsidRPr="0051793E">
        <w:rPr>
          <w:b/>
        </w:rPr>
        <w:tab/>
      </w:r>
      <w:r w:rsidRPr="00DC69E5">
        <w:rPr>
          <w:b/>
        </w:rPr>
        <w:t>Art.</w:t>
      </w:r>
      <w:r>
        <w:rPr>
          <w:b/>
        </w:rPr>
        <w:t xml:space="preserve"> </w:t>
      </w:r>
      <w:r w:rsidRPr="00DC69E5">
        <w:rPr>
          <w:b/>
        </w:rPr>
        <w:t>1</w:t>
      </w:r>
      <w:r>
        <w:rPr>
          <w:b/>
        </w:rPr>
        <w:t xml:space="preserve"> -</w:t>
      </w:r>
      <w:r w:rsidRPr="0051793E">
        <w:rPr>
          <w:b/>
        </w:rPr>
        <w:t xml:space="preserve"> </w:t>
      </w:r>
      <w:r w:rsidRPr="00C30CD7">
        <w:rPr>
          <w:lang w:val="en-GB"/>
        </w:rPr>
        <w:t>Se aprobă includerea teritoriului COMUN</w:t>
      </w:r>
      <w:r>
        <w:rPr>
          <w:lang w:val="en-GB"/>
        </w:rPr>
        <w:t>EI</w:t>
      </w:r>
      <w:r w:rsidRPr="00C30CD7">
        <w:rPr>
          <w:lang w:val="en-GB"/>
        </w:rPr>
        <w:t xml:space="preserve"> </w:t>
      </w:r>
      <w:r>
        <w:rPr>
          <w:lang w:val="en-GB"/>
        </w:rPr>
        <w:t>BOROD</w:t>
      </w:r>
      <w:r w:rsidRPr="00C30CD7">
        <w:rPr>
          <w:lang w:val="en-GB"/>
        </w:rPr>
        <w:t xml:space="preserve"> în Parteneriatul LEADER “GAL POARTA TRANSILVANIEI”, în vederea ob</w:t>
      </w:r>
      <w:r w:rsidRPr="00C30CD7">
        <w:t xml:space="preserve">ținerii sprijinului pregătitor, </w:t>
      </w:r>
      <w:r w:rsidRPr="00C30CD7">
        <w:rPr>
          <w:lang w:val="en-GB"/>
        </w:rPr>
        <w:t>elaborării și implementării Strategiei de Dezvoltare Locală 2023-2027.</w:t>
      </w:r>
    </w:p>
    <w:p w14:paraId="0F371AD2" w14:textId="77777777" w:rsidR="004B1A45" w:rsidRDefault="004B1A45" w:rsidP="004B1A45">
      <w:pPr>
        <w:jc w:val="both"/>
      </w:pPr>
      <w:r w:rsidRPr="0051793E">
        <w:tab/>
      </w:r>
      <w:r w:rsidRPr="00DC69E5">
        <w:rPr>
          <w:b/>
        </w:rPr>
        <w:t>Art.</w:t>
      </w:r>
      <w:r>
        <w:rPr>
          <w:b/>
        </w:rPr>
        <w:t xml:space="preserve"> </w:t>
      </w:r>
      <w:r w:rsidRPr="00DC69E5">
        <w:rPr>
          <w:b/>
        </w:rPr>
        <w:t>2</w:t>
      </w:r>
      <w:r>
        <w:rPr>
          <w:b/>
        </w:rPr>
        <w:t xml:space="preserve"> -</w:t>
      </w:r>
      <w:r w:rsidRPr="0051793E">
        <w:t xml:space="preserve"> </w:t>
      </w:r>
      <w:r w:rsidRPr="00DC69E5">
        <w:t xml:space="preserve">Se aprobă susținerea și participarea </w:t>
      </w:r>
      <w:r w:rsidRPr="00C30CD7">
        <w:rPr>
          <w:lang w:val="en-GB"/>
        </w:rPr>
        <w:t>COMUN</w:t>
      </w:r>
      <w:r>
        <w:rPr>
          <w:lang w:val="en-GB"/>
        </w:rPr>
        <w:t>EI</w:t>
      </w:r>
      <w:r w:rsidRPr="00C30CD7">
        <w:rPr>
          <w:lang w:val="en-GB"/>
        </w:rPr>
        <w:t xml:space="preserve"> </w:t>
      </w:r>
      <w:r>
        <w:rPr>
          <w:lang w:val="en-GB"/>
        </w:rPr>
        <w:t>BOROD</w:t>
      </w:r>
      <w:r w:rsidRPr="00DC69E5">
        <w:t xml:space="preserve"> la Acordul de parteneriat LEADER care va implementa viitoarea Strategie de Dezvoltare locală 2023-2027, finanțată în cadrul Planului Național Strategic 2023-2027</w:t>
      </w:r>
      <w:r w:rsidRPr="0051793E">
        <w:t>.</w:t>
      </w:r>
    </w:p>
    <w:p w14:paraId="500C90A7" w14:textId="77777777" w:rsidR="004B1A45" w:rsidRDefault="004B1A45" w:rsidP="004B1A45">
      <w:pPr>
        <w:ind w:firstLine="708"/>
        <w:jc w:val="both"/>
      </w:pPr>
      <w:r w:rsidRPr="00DC69E5">
        <w:rPr>
          <w:b/>
        </w:rPr>
        <w:t>Art.</w:t>
      </w:r>
      <w:r>
        <w:rPr>
          <w:b/>
        </w:rPr>
        <w:t xml:space="preserve"> </w:t>
      </w:r>
      <w:r w:rsidRPr="00DC69E5">
        <w:rPr>
          <w:b/>
        </w:rPr>
        <w:t>3</w:t>
      </w:r>
      <w:r>
        <w:rPr>
          <w:b/>
        </w:rPr>
        <w:t xml:space="preserve"> - </w:t>
      </w:r>
      <w:r w:rsidRPr="00C30CD7">
        <w:rPr>
          <w:lang w:val="en-GB"/>
        </w:rPr>
        <w:t xml:space="preserve">COMUNA </w:t>
      </w:r>
      <w:r>
        <w:rPr>
          <w:lang w:val="en-GB"/>
        </w:rPr>
        <w:t>BOROD</w:t>
      </w:r>
      <w:r w:rsidRPr="00C30CD7">
        <w:rPr>
          <w:lang w:val="en-GB"/>
        </w:rPr>
        <w:t xml:space="preserve"> nu va adera</w:t>
      </w:r>
      <w:r w:rsidRPr="00C30CD7">
        <w:t xml:space="preserve"> la un alt parteneriat ce va implementa o </w:t>
      </w:r>
      <w:r>
        <w:t>strategie de dezvoltare locală</w:t>
      </w:r>
      <w:r w:rsidRPr="00C30CD7">
        <w:t xml:space="preserve"> cu finanțare prin Planul Național Strategic 2023-2027.</w:t>
      </w:r>
    </w:p>
    <w:p w14:paraId="0D163083" w14:textId="77777777" w:rsidR="004B1A45" w:rsidRDefault="004B1A45" w:rsidP="004B1A45">
      <w:pPr>
        <w:ind w:firstLine="708"/>
        <w:jc w:val="both"/>
      </w:pPr>
      <w:r w:rsidRPr="00DC69E5">
        <w:rPr>
          <w:b/>
        </w:rPr>
        <w:t>Art.</w:t>
      </w:r>
      <w:r>
        <w:rPr>
          <w:b/>
        </w:rPr>
        <w:t xml:space="preserve"> 4 -</w:t>
      </w:r>
      <w:r w:rsidRPr="007C0148">
        <w:t xml:space="preserve"> </w:t>
      </w:r>
      <w:r w:rsidRPr="00C30CD7">
        <w:t>Prezenta hotărâre este valabilă pentru</w:t>
      </w:r>
      <w:r w:rsidRPr="00C30CD7">
        <w:rPr>
          <w:lang w:val="en-GB"/>
        </w:rPr>
        <w:t>:</w:t>
      </w:r>
      <w:r w:rsidRPr="00C30CD7">
        <w:t xml:space="preserve"> obținerea sprijinului pregătitor, selecția și implementarea Strategiei de dezvoltare Locală 2023-2027</w:t>
      </w:r>
      <w:r>
        <w:t>.</w:t>
      </w:r>
    </w:p>
    <w:p w14:paraId="274FBCE6" w14:textId="77777777" w:rsidR="004B1A45" w:rsidRDefault="004B1A45" w:rsidP="004B1A45">
      <w:pPr>
        <w:ind w:firstLine="708"/>
        <w:jc w:val="both"/>
      </w:pPr>
      <w:r w:rsidRPr="00DC69E5">
        <w:rPr>
          <w:b/>
        </w:rPr>
        <w:t>Art.</w:t>
      </w:r>
      <w:r>
        <w:rPr>
          <w:b/>
        </w:rPr>
        <w:t xml:space="preserve"> 5 -</w:t>
      </w:r>
      <w:r w:rsidRPr="007C0148">
        <w:t xml:space="preserve"> </w:t>
      </w:r>
      <w:r w:rsidRPr="00C30CD7">
        <w:t xml:space="preserve">Se împuternicește primarul Comunei </w:t>
      </w:r>
      <w:r>
        <w:t>Borod</w:t>
      </w:r>
      <w:r w:rsidRPr="00C30CD7">
        <w:t xml:space="preserve"> să reprezinte Comuna </w:t>
      </w:r>
      <w:r>
        <w:t>Borod</w:t>
      </w:r>
      <w:r w:rsidRPr="00C30CD7">
        <w:t xml:space="preserve"> în cadrul Parteneriatului LEADER GAL POARTA TRANSILVANIEI, să semneze, în numele și pe seama Comun</w:t>
      </w:r>
      <w:r>
        <w:t>ei</w:t>
      </w:r>
      <w:r w:rsidRPr="00C30CD7">
        <w:t xml:space="preserve"> </w:t>
      </w:r>
      <w:r>
        <w:t>Borod</w:t>
      </w:r>
      <w:r w:rsidRPr="00C30CD7">
        <w:t>, Acordul de parteneriat, precum și orice alte documente și formulare necesare scopului în care se constituie Parteneriatul.</w:t>
      </w:r>
    </w:p>
    <w:p w14:paraId="390E9CF2" w14:textId="77777777" w:rsidR="004B1A45" w:rsidRPr="0051793E" w:rsidRDefault="004B1A45" w:rsidP="004B1A45">
      <w:pPr>
        <w:ind w:firstLine="708"/>
        <w:jc w:val="both"/>
      </w:pPr>
      <w:r w:rsidRPr="00DC69E5">
        <w:rPr>
          <w:b/>
        </w:rPr>
        <w:t>Art.</w:t>
      </w:r>
      <w:r>
        <w:rPr>
          <w:b/>
        </w:rPr>
        <w:t xml:space="preserve"> 6 -</w:t>
      </w:r>
      <w:r w:rsidRPr="007C0148">
        <w:t xml:space="preserve"> </w:t>
      </w:r>
      <w:r w:rsidRPr="00C30CD7">
        <w:t xml:space="preserve">Cu ducerea la îndeplinire a prezentei hotărâri se încredințează primarul Comunei </w:t>
      </w:r>
      <w:r>
        <w:t>Borod</w:t>
      </w:r>
      <w:r w:rsidRPr="00C30CD7">
        <w:t>.</w:t>
      </w:r>
    </w:p>
    <w:p w14:paraId="00A7BE25" w14:textId="77777777" w:rsidR="004B1A45" w:rsidRPr="0051793E" w:rsidRDefault="004B1A45" w:rsidP="004B1A45">
      <w:pPr>
        <w:jc w:val="both"/>
      </w:pPr>
      <w:r w:rsidRPr="0051793E">
        <w:tab/>
      </w:r>
      <w:r w:rsidRPr="00DC69E5">
        <w:rPr>
          <w:b/>
        </w:rPr>
        <w:t>Art.</w:t>
      </w:r>
      <w:r>
        <w:rPr>
          <w:b/>
        </w:rPr>
        <w:t xml:space="preserve"> 7 -</w:t>
      </w:r>
      <w:r w:rsidRPr="0051793E">
        <w:rPr>
          <w:b/>
        </w:rPr>
        <w:t xml:space="preserve"> </w:t>
      </w:r>
      <w:r w:rsidRPr="0051793E">
        <w:t>Prezenta hotărâre se comunică cu :</w:t>
      </w:r>
    </w:p>
    <w:p w14:paraId="3E3636D5" w14:textId="77777777" w:rsidR="004B1A45" w:rsidRDefault="004B1A45" w:rsidP="004B1A45">
      <w:pPr>
        <w:jc w:val="both"/>
      </w:pPr>
      <w:r w:rsidRPr="0051793E">
        <w:tab/>
        <w:t>-Instituţia Prefectului Judeţul Bihor,</w:t>
      </w:r>
    </w:p>
    <w:p w14:paraId="40E2555C" w14:textId="77777777" w:rsidR="004B1A45" w:rsidRPr="0051793E" w:rsidRDefault="004B1A45" w:rsidP="004B1A45">
      <w:pPr>
        <w:ind w:firstLine="708"/>
        <w:jc w:val="both"/>
      </w:pPr>
      <w:r w:rsidRPr="0051793E">
        <w:t>-primarul comunei,</w:t>
      </w:r>
    </w:p>
    <w:p w14:paraId="45F17068" w14:textId="77777777" w:rsidR="004B1A45" w:rsidRPr="0051793E" w:rsidRDefault="004B1A45" w:rsidP="004B1A45">
      <w:pPr>
        <w:jc w:val="both"/>
      </w:pPr>
      <w:r w:rsidRPr="0051793E">
        <w:tab/>
        <w:t>-</w:t>
      </w:r>
      <w:r w:rsidRPr="00C30CD7">
        <w:t>Asociația GAL POARTA TRANSILVANIEI</w:t>
      </w:r>
      <w:r w:rsidRPr="0051793E">
        <w:t>,</w:t>
      </w:r>
    </w:p>
    <w:p w14:paraId="5A721248" w14:textId="77777777" w:rsidR="004B1A45" w:rsidRPr="007D441A" w:rsidRDefault="004B1A45" w:rsidP="004B1A45">
      <w:r w:rsidRPr="0051793E">
        <w:tab/>
      </w:r>
      <w:r w:rsidRPr="007D441A">
        <w:t xml:space="preserve">-publicare pe site-ul primăriei  </w:t>
      </w:r>
      <w:hyperlink r:id="rId13" w:history="1">
        <w:r w:rsidRPr="007D441A">
          <w:rPr>
            <w:rStyle w:val="Hyperlink"/>
          </w:rPr>
          <w:t>www.borod.ro</w:t>
        </w:r>
      </w:hyperlink>
      <w:r w:rsidRPr="007D441A">
        <w:t>, Monitorul Oficial Local,</w:t>
      </w:r>
    </w:p>
    <w:p w14:paraId="65343F74" w14:textId="77777777" w:rsidR="004B1A45" w:rsidRDefault="004B1A45" w:rsidP="004B1A45">
      <w:pPr>
        <w:pStyle w:val="Corptext"/>
        <w:jc w:val="left"/>
        <w:rPr>
          <w:b w:val="0"/>
          <w:bCs w:val="0"/>
          <w:sz w:val="24"/>
        </w:rPr>
      </w:pPr>
      <w:r w:rsidRPr="007D441A">
        <w:rPr>
          <w:b w:val="0"/>
          <w:bCs w:val="0"/>
          <w:sz w:val="24"/>
        </w:rPr>
        <w:tab/>
        <w:t>-dosarul ședinței.</w:t>
      </w:r>
    </w:p>
    <w:p w14:paraId="2073232E" w14:textId="77777777" w:rsidR="004B1A45" w:rsidRPr="0051793E" w:rsidRDefault="004B1A45" w:rsidP="004B1A45">
      <w:pPr>
        <w:jc w:val="both"/>
      </w:pPr>
    </w:p>
    <w:p w14:paraId="7C194D9C" w14:textId="77777777" w:rsidR="004B1A45" w:rsidRPr="0051793E" w:rsidRDefault="004B1A45" w:rsidP="004B1A45">
      <w:pPr>
        <w:jc w:val="both"/>
      </w:pPr>
    </w:p>
    <w:p w14:paraId="71C358D3" w14:textId="77777777" w:rsidR="004B1A45" w:rsidRPr="00182062" w:rsidRDefault="004B1A45" w:rsidP="004B1A45">
      <w:pPr>
        <w:pStyle w:val="Corptext"/>
        <w:jc w:val="left"/>
        <w:rPr>
          <w:sz w:val="24"/>
        </w:rPr>
      </w:pPr>
      <w:bookmarkStart w:id="2" w:name="_Hlk69411200"/>
      <w:r w:rsidRPr="00182062">
        <w:rPr>
          <w:sz w:val="24"/>
        </w:rPr>
        <w:t>PREŞEDINTE DE ŞEDINŢĂ,</w:t>
      </w:r>
      <w:r w:rsidRPr="00182062">
        <w:rPr>
          <w:sz w:val="24"/>
        </w:rPr>
        <w:tab/>
      </w:r>
      <w:r w:rsidRPr="00182062">
        <w:rPr>
          <w:sz w:val="24"/>
        </w:rPr>
        <w:tab/>
        <w:t xml:space="preserve">                  CONTRASEMNEAZĂ:</w:t>
      </w:r>
    </w:p>
    <w:p w14:paraId="6E3379EE" w14:textId="77777777" w:rsidR="004B1A45" w:rsidRPr="00182062" w:rsidRDefault="004B1A45" w:rsidP="004B1A45">
      <w:pPr>
        <w:pStyle w:val="Corptext"/>
        <w:jc w:val="left"/>
        <w:rPr>
          <w:sz w:val="24"/>
        </w:rPr>
      </w:pPr>
      <w:r>
        <w:rPr>
          <w:sz w:val="24"/>
        </w:rPr>
        <w:t xml:space="preserve">   </w:t>
      </w:r>
      <w:r w:rsidRPr="00481B7B">
        <w:rPr>
          <w:sz w:val="24"/>
        </w:rPr>
        <w:t xml:space="preserve">Nicolae-Costel </w:t>
      </w:r>
      <w:r>
        <w:rPr>
          <w:sz w:val="24"/>
        </w:rPr>
        <w:t xml:space="preserve"> </w:t>
      </w:r>
      <w:r w:rsidRPr="00481B7B">
        <w:rPr>
          <w:sz w:val="24"/>
        </w:rPr>
        <w:t>VENTER</w:t>
      </w:r>
      <w:r w:rsidRPr="00182062">
        <w:rPr>
          <w:sz w:val="24"/>
        </w:rPr>
        <w:t xml:space="preserve">    </w:t>
      </w:r>
      <w:r w:rsidRPr="00182062">
        <w:rPr>
          <w:sz w:val="24"/>
        </w:rPr>
        <w:tab/>
        <w:t xml:space="preserve">         SECRETAR GENERAL AL COMUNEI BOROD,</w:t>
      </w:r>
    </w:p>
    <w:p w14:paraId="47D9933A" w14:textId="77777777" w:rsidR="004B1A45" w:rsidRDefault="004B1A45" w:rsidP="004B1A45">
      <w:pPr>
        <w:pStyle w:val="Corptext"/>
        <w:jc w:val="left"/>
        <w:rPr>
          <w:sz w:val="24"/>
        </w:rPr>
      </w:pP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t xml:space="preserve">   Ileana BUTIRI</w:t>
      </w:r>
      <w:bookmarkEnd w:id="2"/>
    </w:p>
    <w:p w14:paraId="553F1591" w14:textId="77777777" w:rsidR="00A31C23" w:rsidRDefault="00A31C23"/>
    <w:sectPr w:rsidR="00A31C23" w:rsidSect="004B1A45">
      <w:pgSz w:w="12240" w:h="15840"/>
      <w:pgMar w:top="851" w:right="758"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A1"/>
    <w:rsid w:val="002A48A1"/>
    <w:rsid w:val="004B1A45"/>
    <w:rsid w:val="00A3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55C35-1F41-41EA-AE53-DF10433A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45"/>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2">
    <w:name w:val="heading 2"/>
    <w:basedOn w:val="Normal"/>
    <w:next w:val="Normal"/>
    <w:link w:val="Titlu2Caracter"/>
    <w:qFormat/>
    <w:rsid w:val="004B1A45"/>
    <w:pPr>
      <w:keepNext/>
      <w:jc w:val="center"/>
      <w:outlineLvl w:val="1"/>
    </w:pPr>
    <w:rPr>
      <w:b/>
      <w:bCs/>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4B1A45"/>
    <w:rPr>
      <w:rFonts w:ascii="Times New Roman" w:eastAsia="Times New Roman" w:hAnsi="Times New Roman" w:cs="Times New Roman"/>
      <w:b/>
      <w:bCs/>
      <w:kern w:val="0"/>
      <w:sz w:val="28"/>
      <w:szCs w:val="24"/>
      <w:u w:val="single"/>
      <w:lang w:val="ro-RO" w:eastAsia="ro-RO"/>
      <w14:ligatures w14:val="none"/>
    </w:rPr>
  </w:style>
  <w:style w:type="paragraph" w:styleId="Corptext">
    <w:name w:val="Body Text"/>
    <w:basedOn w:val="Normal"/>
    <w:link w:val="CorptextCaracter"/>
    <w:rsid w:val="004B1A45"/>
    <w:pPr>
      <w:jc w:val="center"/>
    </w:pPr>
    <w:rPr>
      <w:b/>
      <w:bCs/>
      <w:sz w:val="28"/>
    </w:rPr>
  </w:style>
  <w:style w:type="character" w:customStyle="1" w:styleId="CorptextCaracter">
    <w:name w:val="Corp text Caracter"/>
    <w:basedOn w:val="Fontdeparagrafimplicit"/>
    <w:link w:val="Corptext"/>
    <w:rsid w:val="004B1A45"/>
    <w:rPr>
      <w:rFonts w:ascii="Times New Roman" w:eastAsia="Times New Roman" w:hAnsi="Times New Roman" w:cs="Times New Roman"/>
      <w:b/>
      <w:bCs/>
      <w:kern w:val="0"/>
      <w:sz w:val="28"/>
      <w:szCs w:val="24"/>
      <w:lang w:val="ro-RO" w:eastAsia="ro-RO"/>
      <w14:ligatures w14:val="none"/>
    </w:rPr>
  </w:style>
  <w:style w:type="character" w:customStyle="1" w:styleId="ListLabel34">
    <w:name w:val="ListLabel 34"/>
    <w:qFormat/>
    <w:rsid w:val="004B1A45"/>
    <w:rPr>
      <w:color w:val="06247D"/>
      <w:spacing w:val="0"/>
      <w:w w:val="100"/>
      <w:sz w:val="22"/>
      <w:szCs w:val="22"/>
      <w:u w:val="single"/>
    </w:rPr>
  </w:style>
  <w:style w:type="paragraph" w:customStyle="1" w:styleId="Bodytext2">
    <w:name w:val="Body text (2)"/>
    <w:basedOn w:val="Normal"/>
    <w:qFormat/>
    <w:rsid w:val="004B1A45"/>
    <w:pPr>
      <w:widowControl w:val="0"/>
      <w:spacing w:after="200" w:line="283" w:lineRule="auto"/>
    </w:pPr>
    <w:rPr>
      <w:color w:val="000000"/>
      <w:sz w:val="26"/>
      <w:szCs w:val="26"/>
      <w:lang w:bidi="ro-RO"/>
    </w:rPr>
  </w:style>
  <w:style w:type="paragraph" w:styleId="Frspaiere">
    <w:name w:val="No Spacing"/>
    <w:uiPriority w:val="1"/>
    <w:qFormat/>
    <w:rsid w:val="004B1A45"/>
    <w:pPr>
      <w:spacing w:after="0" w:line="240" w:lineRule="auto"/>
    </w:pPr>
    <w:rPr>
      <w:rFonts w:ascii="Calibri" w:eastAsia="Times New Roman" w:hAnsi="Calibri" w:cs="Times New Roman"/>
      <w:kern w:val="0"/>
      <w:lang w:val="ro-RO" w:eastAsia="ro-RO"/>
      <w14:ligatures w14:val="none"/>
    </w:rPr>
  </w:style>
  <w:style w:type="character" w:styleId="Hyperlink">
    <w:name w:val="Hyperlink"/>
    <w:uiPriority w:val="99"/>
    <w:unhideWhenUsed/>
    <w:rsid w:val="004B1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07466" TargetMode="External"/><Relationship Id="rId13" Type="http://schemas.openxmlformats.org/officeDocument/2006/relationships/hyperlink" Target="http://www.borod.ro" TargetMode="External"/><Relationship Id="rId3" Type="http://schemas.openxmlformats.org/officeDocument/2006/relationships/webSettings" Target="webSettings.xml"/><Relationship Id="rId7" Type="http://schemas.openxmlformats.org/officeDocument/2006/relationships/hyperlink" Target="unsaved://LexNavigator.htm/DB0;LexAct%20207465" TargetMode="External"/><Relationship Id="rId12" Type="http://schemas.openxmlformats.org/officeDocument/2006/relationships/hyperlink" Target="unsaved://LexNavigator.htm/DB0;LexAct%2029055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unsaved://LexNavigator.htm/DB0;LexAct%20207464" TargetMode="External"/><Relationship Id="rId11" Type="http://schemas.openxmlformats.org/officeDocument/2006/relationships/hyperlink" Target="unsaved://LexNavigator.htm/DB0;LexAct%20247562" TargetMode="External"/><Relationship Id="rId5" Type="http://schemas.openxmlformats.org/officeDocument/2006/relationships/hyperlink" Target="mailto:contact@primariaodobesti.ro" TargetMode="External"/><Relationship Id="rId15" Type="http://schemas.openxmlformats.org/officeDocument/2006/relationships/theme" Target="theme/theme1.xml"/><Relationship Id="rId10" Type="http://schemas.openxmlformats.org/officeDocument/2006/relationships/hyperlink" Target="unsaved://LexNavigator.htm/DB0;LexAct%20263627" TargetMode="External"/><Relationship Id="rId4" Type="http://schemas.openxmlformats.org/officeDocument/2006/relationships/image" Target="media/image1.jpeg"/><Relationship Id="rId9" Type="http://schemas.openxmlformats.org/officeDocument/2006/relationships/hyperlink" Target="unsaved://LexNavigator.htm/DB0;LexAct%20205432"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4487</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2023-05-19T05:16:00Z</dcterms:created>
  <dcterms:modified xsi:type="dcterms:W3CDTF">2023-05-19T05:16:00Z</dcterms:modified>
</cp:coreProperties>
</file>