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8B035" w14:textId="77777777" w:rsidR="004A3083" w:rsidRPr="00687285" w:rsidRDefault="004A3083" w:rsidP="004A3083">
      <w:pPr>
        <w:jc w:val="both"/>
        <w:rPr>
          <w:sz w:val="28"/>
          <w:szCs w:val="28"/>
        </w:rPr>
      </w:pPr>
      <w:r w:rsidRPr="00687285">
        <w:rPr>
          <w:sz w:val="28"/>
          <w:szCs w:val="28"/>
        </w:rPr>
        <w:t>ROMÂNIA</w:t>
      </w:r>
    </w:p>
    <w:p w14:paraId="61FC9C39" w14:textId="77777777" w:rsidR="004A3083" w:rsidRPr="00687285" w:rsidRDefault="004A3083" w:rsidP="004A3083">
      <w:pPr>
        <w:jc w:val="both"/>
        <w:rPr>
          <w:sz w:val="28"/>
          <w:szCs w:val="28"/>
        </w:rPr>
      </w:pPr>
      <w:r w:rsidRPr="00687285">
        <w:rPr>
          <w:sz w:val="28"/>
          <w:szCs w:val="28"/>
        </w:rPr>
        <w:t xml:space="preserve">JUDEŢUL PRAHOVA </w:t>
      </w:r>
    </w:p>
    <w:p w14:paraId="33020EAD" w14:textId="77777777" w:rsidR="004A3083" w:rsidRPr="00687285" w:rsidRDefault="004A3083" w:rsidP="004A3083">
      <w:pPr>
        <w:jc w:val="both"/>
        <w:rPr>
          <w:sz w:val="28"/>
          <w:szCs w:val="28"/>
        </w:rPr>
      </w:pPr>
      <w:r w:rsidRPr="00687285">
        <w:rPr>
          <w:sz w:val="28"/>
          <w:szCs w:val="28"/>
        </w:rPr>
        <w:t>ORAŞ BOLDEŞTI-SCĂENI</w:t>
      </w:r>
    </w:p>
    <w:p w14:paraId="70F9BFC3" w14:textId="77777777" w:rsidR="004A3083" w:rsidRPr="00687285" w:rsidRDefault="004A3083" w:rsidP="004A3083">
      <w:pPr>
        <w:jc w:val="both"/>
        <w:rPr>
          <w:sz w:val="28"/>
          <w:szCs w:val="28"/>
        </w:rPr>
      </w:pPr>
      <w:r w:rsidRPr="00687285">
        <w:rPr>
          <w:sz w:val="28"/>
          <w:szCs w:val="28"/>
        </w:rPr>
        <w:t>CONSILIUL LOCAL</w:t>
      </w:r>
    </w:p>
    <w:p w14:paraId="05B003AB" w14:textId="77777777" w:rsidR="008346BC" w:rsidRPr="00687285" w:rsidRDefault="008346BC" w:rsidP="004A3083">
      <w:pPr>
        <w:jc w:val="both"/>
        <w:rPr>
          <w:sz w:val="28"/>
          <w:szCs w:val="28"/>
          <w:u w:val="single"/>
        </w:rPr>
      </w:pPr>
    </w:p>
    <w:p w14:paraId="4E50327C" w14:textId="77777777" w:rsidR="000124FF" w:rsidRPr="00687285" w:rsidRDefault="000124FF" w:rsidP="000124FF"/>
    <w:p w14:paraId="53151944" w14:textId="538F60CF" w:rsidR="004A3083" w:rsidRPr="00687285" w:rsidRDefault="004A3083" w:rsidP="001D6E2B">
      <w:pPr>
        <w:spacing w:line="276" w:lineRule="auto"/>
        <w:jc w:val="center"/>
        <w:rPr>
          <w:sz w:val="28"/>
          <w:szCs w:val="28"/>
          <w:u w:val="single"/>
        </w:rPr>
      </w:pPr>
      <w:r w:rsidRPr="00687285">
        <w:rPr>
          <w:sz w:val="28"/>
          <w:szCs w:val="28"/>
          <w:u w:val="single"/>
        </w:rPr>
        <w:t>HOTĂRÂRE</w:t>
      </w:r>
    </w:p>
    <w:p w14:paraId="2FEB5019" w14:textId="0F179353" w:rsidR="00EF70C1" w:rsidRPr="00687285" w:rsidRDefault="002C7AEB" w:rsidP="00EF70C1">
      <w:pPr>
        <w:pStyle w:val="Default"/>
        <w:jc w:val="center"/>
        <w:rPr>
          <w:color w:val="auto"/>
          <w:sz w:val="28"/>
          <w:szCs w:val="28"/>
          <w:lang w:val="ro-RO"/>
        </w:rPr>
      </w:pPr>
      <w:r w:rsidRPr="00687285">
        <w:rPr>
          <w:color w:val="auto"/>
          <w:sz w:val="28"/>
          <w:szCs w:val="28"/>
          <w:lang w:val="ro-RO"/>
        </w:rPr>
        <w:t>-</w:t>
      </w:r>
      <w:r w:rsidR="00D238CC" w:rsidRPr="00687285">
        <w:rPr>
          <w:color w:val="auto"/>
          <w:sz w:val="28"/>
          <w:szCs w:val="28"/>
          <w:lang w:val="ro-RO"/>
        </w:rPr>
        <w:t>p</w:t>
      </w:r>
      <w:r w:rsidR="00B46BC1" w:rsidRPr="00687285">
        <w:rPr>
          <w:color w:val="auto"/>
          <w:sz w:val="28"/>
          <w:szCs w:val="28"/>
          <w:lang w:val="ro-RO"/>
        </w:rPr>
        <w:t xml:space="preserve">rivind </w:t>
      </w:r>
      <w:bookmarkStart w:id="0" w:name="_Hlk227058346"/>
      <w:r w:rsidR="00B46BC1" w:rsidRPr="00687285">
        <w:rPr>
          <w:color w:val="auto"/>
          <w:sz w:val="28"/>
          <w:szCs w:val="28"/>
          <w:lang w:val="ro-RO"/>
        </w:rPr>
        <w:t>aprobarea</w:t>
      </w:r>
      <w:r w:rsidR="00EF70C1" w:rsidRPr="00687285">
        <w:rPr>
          <w:color w:val="auto"/>
          <w:sz w:val="28"/>
          <w:szCs w:val="28"/>
          <w:lang w:val="ro-RO"/>
        </w:rPr>
        <w:t xml:space="preserve"> Plan</w:t>
      </w:r>
      <w:r w:rsidR="00B46BC1" w:rsidRPr="00687285">
        <w:rPr>
          <w:color w:val="auto"/>
          <w:sz w:val="28"/>
          <w:szCs w:val="28"/>
          <w:lang w:val="ro-RO"/>
        </w:rPr>
        <w:t>ului</w:t>
      </w:r>
      <w:r w:rsidR="00EF70C1" w:rsidRPr="00687285">
        <w:rPr>
          <w:color w:val="auto"/>
          <w:sz w:val="28"/>
          <w:szCs w:val="28"/>
          <w:lang w:val="ro-RO"/>
        </w:rPr>
        <w:t xml:space="preserve"> Urbanistic General</w:t>
      </w:r>
      <w:r w:rsidR="000143A9" w:rsidRPr="00687285">
        <w:rPr>
          <w:color w:val="auto"/>
          <w:sz w:val="28"/>
          <w:szCs w:val="28"/>
          <w:lang w:val="ro-RO"/>
        </w:rPr>
        <w:t xml:space="preserve">  </w:t>
      </w:r>
      <w:r w:rsidR="00B46BC1" w:rsidRPr="00687285">
        <w:rPr>
          <w:color w:val="auto"/>
          <w:sz w:val="28"/>
          <w:szCs w:val="28"/>
          <w:lang w:val="ro-RO"/>
        </w:rPr>
        <w:t>al</w:t>
      </w:r>
      <w:r w:rsidR="000143A9" w:rsidRPr="00687285">
        <w:rPr>
          <w:color w:val="auto"/>
          <w:sz w:val="28"/>
          <w:szCs w:val="28"/>
          <w:lang w:val="ro-RO"/>
        </w:rPr>
        <w:t xml:space="preserve"> oraș</w:t>
      </w:r>
      <w:r w:rsidR="00B46BC1" w:rsidRPr="00687285">
        <w:rPr>
          <w:color w:val="auto"/>
          <w:sz w:val="28"/>
          <w:szCs w:val="28"/>
          <w:lang w:val="ro-RO"/>
        </w:rPr>
        <w:t>ului</w:t>
      </w:r>
      <w:r w:rsidR="000143A9" w:rsidRPr="00687285">
        <w:rPr>
          <w:color w:val="auto"/>
          <w:sz w:val="28"/>
          <w:szCs w:val="28"/>
          <w:lang w:val="ro-RO"/>
        </w:rPr>
        <w:t xml:space="preserve"> Boldești-Scăeni </w:t>
      </w:r>
      <w:r w:rsidR="00EF70C1" w:rsidRPr="00687285">
        <w:rPr>
          <w:color w:val="auto"/>
          <w:sz w:val="28"/>
          <w:szCs w:val="28"/>
          <w:lang w:val="ro-RO"/>
        </w:rPr>
        <w:t xml:space="preserve">și </w:t>
      </w:r>
      <w:r w:rsidR="000143A9" w:rsidRPr="00687285">
        <w:rPr>
          <w:color w:val="auto"/>
          <w:sz w:val="28"/>
          <w:szCs w:val="28"/>
          <w:lang w:val="ro-RO"/>
        </w:rPr>
        <w:t xml:space="preserve">a </w:t>
      </w:r>
      <w:r w:rsidR="00EF70C1" w:rsidRPr="00687285">
        <w:rPr>
          <w:color w:val="auto"/>
          <w:sz w:val="28"/>
          <w:szCs w:val="28"/>
          <w:lang w:val="ro-RO"/>
        </w:rPr>
        <w:t>Regulament</w:t>
      </w:r>
      <w:r w:rsidR="000143A9" w:rsidRPr="00687285">
        <w:rPr>
          <w:color w:val="auto"/>
          <w:sz w:val="28"/>
          <w:szCs w:val="28"/>
          <w:lang w:val="ro-RO"/>
        </w:rPr>
        <w:t>ului</w:t>
      </w:r>
      <w:r w:rsidR="00EF70C1" w:rsidRPr="00687285">
        <w:rPr>
          <w:color w:val="auto"/>
          <w:sz w:val="28"/>
          <w:szCs w:val="28"/>
          <w:lang w:val="ro-RO"/>
        </w:rPr>
        <w:t xml:space="preserve"> Local de Urbanism</w:t>
      </w:r>
      <w:r w:rsidR="00913C89" w:rsidRPr="00687285">
        <w:rPr>
          <w:color w:val="auto"/>
          <w:sz w:val="28"/>
          <w:szCs w:val="28"/>
          <w:lang w:val="ro-RO"/>
        </w:rPr>
        <w:t xml:space="preserve"> </w:t>
      </w:r>
      <w:r w:rsidR="000143A9" w:rsidRPr="00687285">
        <w:rPr>
          <w:color w:val="auto"/>
          <w:sz w:val="28"/>
          <w:szCs w:val="28"/>
          <w:lang w:val="ro-RO"/>
        </w:rPr>
        <w:t>aferent</w:t>
      </w:r>
      <w:bookmarkEnd w:id="0"/>
    </w:p>
    <w:p w14:paraId="37FD2A98" w14:textId="77777777" w:rsidR="001D6E2B" w:rsidRPr="00687285" w:rsidRDefault="001D6E2B" w:rsidP="001D6E2B">
      <w:pPr>
        <w:spacing w:line="276" w:lineRule="auto"/>
        <w:jc w:val="center"/>
        <w:rPr>
          <w:sz w:val="28"/>
          <w:szCs w:val="28"/>
        </w:rPr>
      </w:pPr>
    </w:p>
    <w:p w14:paraId="15AE730F" w14:textId="691AC91A" w:rsidR="00687285" w:rsidRPr="00687285" w:rsidRDefault="00687285" w:rsidP="00687285">
      <w:pPr>
        <w:ind w:firstLine="708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Analizând proiectul de hotărâre înregistrat sub nr.25/12.03.2026 privind aprobarea Planului Urbanistic General  al orașului Boldești-Scăeni și a Regulamentului Local de Urbanism aferent, inițiat de primarul orașului Boldești-Scăeni;</w:t>
      </w:r>
    </w:p>
    <w:p w14:paraId="6080D366" w14:textId="77777777" w:rsidR="00687285" w:rsidRPr="00687285" w:rsidRDefault="00687285" w:rsidP="00687285">
      <w:pPr>
        <w:ind w:firstLine="708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Având în vedere:</w:t>
      </w:r>
    </w:p>
    <w:p w14:paraId="26F61AAF" w14:textId="60D77659" w:rsidR="00687285" w:rsidRPr="00687285" w:rsidRDefault="00687285" w:rsidP="00687285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referatul de aprobare nr. 3790/10.03.2026;</w:t>
      </w:r>
    </w:p>
    <w:p w14:paraId="5268C92D" w14:textId="1BB9CD0A" w:rsidR="00687285" w:rsidRPr="00687285" w:rsidRDefault="00687285" w:rsidP="00687285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raportul de specialitate întocmit de compartimentul de resort, înregistrat sub nr.</w:t>
      </w:r>
      <w:r w:rsidRPr="00687285">
        <w:rPr>
          <w:rFonts w:eastAsiaTheme="minorHAnsi"/>
          <w:kern w:val="2"/>
          <w:sz w:val="28"/>
          <w:szCs w:val="28"/>
          <w:lang w:eastAsia="en-US"/>
          <w14:ligatures w14:val="standardContextual"/>
        </w:rPr>
        <w:t xml:space="preserve"> </w:t>
      </w:r>
      <w:r w:rsidRPr="00687285">
        <w:rPr>
          <w:sz w:val="28"/>
          <w:szCs w:val="28"/>
        </w:rPr>
        <w:t>5585/08.04.2024;</w:t>
      </w:r>
    </w:p>
    <w:p w14:paraId="2CCB2285" w14:textId="651621F2" w:rsidR="00CC7A68" w:rsidRPr="00687285" w:rsidRDefault="00687285" w:rsidP="00687285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r</w:t>
      </w:r>
      <w:r w:rsidR="00CC7A68" w:rsidRPr="00687285">
        <w:rPr>
          <w:sz w:val="28"/>
          <w:szCs w:val="28"/>
        </w:rPr>
        <w:t>eferatul tehnic al Arhitectului Șef al orașului Boldești-Scăeni nr. 3773/10.03.2026</w:t>
      </w:r>
      <w:r w:rsidR="00FF33C2" w:rsidRPr="00687285">
        <w:rPr>
          <w:sz w:val="28"/>
          <w:szCs w:val="28"/>
        </w:rPr>
        <w:t>;</w:t>
      </w:r>
      <w:r w:rsidR="00CC7A68" w:rsidRPr="00687285">
        <w:rPr>
          <w:sz w:val="28"/>
          <w:szCs w:val="28"/>
        </w:rPr>
        <w:t xml:space="preserve"> </w:t>
      </w:r>
    </w:p>
    <w:p w14:paraId="2445A72E" w14:textId="5467DB46" w:rsidR="006248B2" w:rsidRPr="00687285" w:rsidRDefault="00CC7A68" w:rsidP="00687285">
      <w:pPr>
        <w:ind w:firstLine="708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-</w:t>
      </w:r>
      <w:r w:rsidR="00312C6F">
        <w:rPr>
          <w:sz w:val="28"/>
          <w:szCs w:val="28"/>
        </w:rPr>
        <w:t>r</w:t>
      </w:r>
      <w:r w:rsidR="006248B2" w:rsidRPr="00687285">
        <w:rPr>
          <w:sz w:val="28"/>
          <w:szCs w:val="28"/>
        </w:rPr>
        <w:t>apoartele de informare și consultare a publicului nr. 10840/19.05.2021</w:t>
      </w:r>
      <w:r w:rsidR="00F162FF">
        <w:rPr>
          <w:sz w:val="28"/>
          <w:szCs w:val="28"/>
        </w:rPr>
        <w:t xml:space="preserve">, </w:t>
      </w:r>
      <w:r w:rsidR="006248B2" w:rsidRPr="00687285">
        <w:rPr>
          <w:sz w:val="28"/>
          <w:szCs w:val="28"/>
        </w:rPr>
        <w:t xml:space="preserve"> 15366/25.08.2023 </w:t>
      </w:r>
      <w:r w:rsidR="00F162FF">
        <w:rPr>
          <w:sz w:val="28"/>
          <w:szCs w:val="28"/>
        </w:rPr>
        <w:t>şi 5583/08.04.2026</w:t>
      </w:r>
      <w:r w:rsidRPr="00687285">
        <w:rPr>
          <w:sz w:val="28"/>
          <w:szCs w:val="28"/>
        </w:rPr>
        <w:t xml:space="preserve"> </w:t>
      </w:r>
      <w:r w:rsidR="00772F57" w:rsidRPr="00687285">
        <w:rPr>
          <w:sz w:val="28"/>
          <w:szCs w:val="28"/>
        </w:rPr>
        <w:t>întocmite în conformitate cu Regulamentul local de implicare a publicului în elaborarea sau revizuirea planurilor de urbanism și amenajarea teritoriului aprobat prin HCL nr. 31/28.02.2011</w:t>
      </w:r>
      <w:r w:rsidR="00FF33C2" w:rsidRPr="00687285">
        <w:rPr>
          <w:sz w:val="28"/>
          <w:szCs w:val="28"/>
        </w:rPr>
        <w:t>;</w:t>
      </w:r>
    </w:p>
    <w:p w14:paraId="15FD61EF" w14:textId="40961829" w:rsidR="006248B2" w:rsidRPr="00687285" w:rsidRDefault="006248B2" w:rsidP="00687285">
      <w:pPr>
        <w:ind w:firstLine="708"/>
        <w:jc w:val="both"/>
        <w:rPr>
          <w:sz w:val="28"/>
          <w:szCs w:val="28"/>
        </w:rPr>
      </w:pPr>
      <w:r w:rsidRPr="00687285">
        <w:rPr>
          <w:sz w:val="28"/>
          <w:szCs w:val="28"/>
        </w:rPr>
        <w:t xml:space="preserve">- </w:t>
      </w:r>
      <w:r w:rsidR="00312C6F">
        <w:rPr>
          <w:sz w:val="28"/>
          <w:szCs w:val="28"/>
        </w:rPr>
        <w:t>a</w:t>
      </w:r>
      <w:r w:rsidRPr="00687285">
        <w:rPr>
          <w:sz w:val="28"/>
          <w:szCs w:val="28"/>
        </w:rPr>
        <w:t>vizele și acordurile obținute conform listei transmise de către Consiliul Județean Prahova prin adresa nr. 5575/22.07.2020</w:t>
      </w:r>
      <w:r w:rsidR="00FF33C2" w:rsidRPr="00687285">
        <w:rPr>
          <w:sz w:val="28"/>
          <w:szCs w:val="28"/>
        </w:rPr>
        <w:t>;</w:t>
      </w:r>
    </w:p>
    <w:p w14:paraId="773BDD0B" w14:textId="66FF0110" w:rsidR="00B12B89" w:rsidRPr="00687285" w:rsidRDefault="00D30067" w:rsidP="00687285">
      <w:pPr>
        <w:ind w:firstLine="708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-</w:t>
      </w:r>
      <w:r w:rsidR="00312C6F">
        <w:rPr>
          <w:sz w:val="28"/>
          <w:szCs w:val="28"/>
        </w:rPr>
        <w:t>a</w:t>
      </w:r>
      <w:r w:rsidRPr="00687285">
        <w:rPr>
          <w:sz w:val="28"/>
          <w:szCs w:val="28"/>
        </w:rPr>
        <w:t>vizul Ministerului Dezvoltării Lucrărilor Publice și Administrației nr. 36868/21.02.2024</w:t>
      </w:r>
      <w:r w:rsidR="00FF33C2" w:rsidRPr="00687285">
        <w:rPr>
          <w:sz w:val="28"/>
          <w:szCs w:val="28"/>
        </w:rPr>
        <w:t>;</w:t>
      </w:r>
    </w:p>
    <w:p w14:paraId="5EE51903" w14:textId="63B53841" w:rsidR="006248B2" w:rsidRPr="00687285" w:rsidRDefault="006248B2" w:rsidP="00687285">
      <w:pPr>
        <w:ind w:firstLine="708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-</w:t>
      </w:r>
      <w:r w:rsidR="00312C6F">
        <w:rPr>
          <w:sz w:val="28"/>
          <w:szCs w:val="28"/>
        </w:rPr>
        <w:t>a</w:t>
      </w:r>
      <w:r w:rsidRPr="00687285">
        <w:rPr>
          <w:sz w:val="28"/>
          <w:szCs w:val="28"/>
        </w:rPr>
        <w:t>vizul Consiliului Județean Prahova nr. 46/16.1</w:t>
      </w:r>
      <w:r w:rsidR="00BA4492" w:rsidRPr="00687285">
        <w:rPr>
          <w:sz w:val="28"/>
          <w:szCs w:val="28"/>
        </w:rPr>
        <w:t>2</w:t>
      </w:r>
      <w:r w:rsidRPr="00687285">
        <w:rPr>
          <w:sz w:val="28"/>
          <w:szCs w:val="28"/>
        </w:rPr>
        <w:t>.2025 emis în conformitate cu prevederile art. 22 alin. (2) lit. c) cât și ale Anexei nr. 1 lit. B din Legea nr. 350/2001</w:t>
      </w:r>
      <w:r w:rsidR="00FF33C2" w:rsidRPr="00687285">
        <w:rPr>
          <w:sz w:val="28"/>
          <w:szCs w:val="28"/>
        </w:rPr>
        <w:t>;</w:t>
      </w:r>
    </w:p>
    <w:p w14:paraId="419D6D77" w14:textId="46636912" w:rsidR="006248B2" w:rsidRDefault="006248B2" w:rsidP="00687285">
      <w:pPr>
        <w:ind w:firstLine="708"/>
        <w:jc w:val="both"/>
        <w:rPr>
          <w:sz w:val="28"/>
          <w:szCs w:val="28"/>
        </w:rPr>
      </w:pPr>
      <w:r w:rsidRPr="00687285">
        <w:rPr>
          <w:sz w:val="28"/>
          <w:szCs w:val="28"/>
        </w:rPr>
        <w:t>-</w:t>
      </w:r>
      <w:r w:rsidR="00312C6F">
        <w:rPr>
          <w:sz w:val="28"/>
          <w:szCs w:val="28"/>
        </w:rPr>
        <w:t xml:space="preserve"> a</w:t>
      </w:r>
      <w:r w:rsidRPr="00687285">
        <w:rPr>
          <w:sz w:val="28"/>
          <w:szCs w:val="28"/>
        </w:rPr>
        <w:t>vizul AACR nr. 1244/16.02.2026 obținut conform recomandărilor din Avizul Consiliului Județean Prahova nr. 46/16.1</w:t>
      </w:r>
      <w:r w:rsidR="00BA4492" w:rsidRPr="00687285">
        <w:rPr>
          <w:sz w:val="28"/>
          <w:szCs w:val="28"/>
        </w:rPr>
        <w:t>2</w:t>
      </w:r>
      <w:r w:rsidRPr="00687285">
        <w:rPr>
          <w:sz w:val="28"/>
          <w:szCs w:val="28"/>
        </w:rPr>
        <w:t>.2025</w:t>
      </w:r>
      <w:r w:rsidR="00FF33C2" w:rsidRPr="00687285">
        <w:rPr>
          <w:sz w:val="28"/>
          <w:szCs w:val="28"/>
        </w:rPr>
        <w:t>;</w:t>
      </w:r>
    </w:p>
    <w:p w14:paraId="2C96D630" w14:textId="5239B6A5" w:rsidR="00865A42" w:rsidRPr="00687285" w:rsidRDefault="00865A42" w:rsidP="00687285">
      <w:pPr>
        <w:ind w:firstLine="708"/>
        <w:jc w:val="both"/>
        <w:rPr>
          <w:bCs/>
          <w:i/>
          <w:iCs/>
          <w:sz w:val="26"/>
          <w:szCs w:val="26"/>
        </w:rPr>
      </w:pPr>
      <w:r>
        <w:rPr>
          <w:sz w:val="28"/>
          <w:szCs w:val="28"/>
        </w:rPr>
        <w:t xml:space="preserve">- avizul </w:t>
      </w:r>
      <w:r w:rsidR="00A02504">
        <w:rPr>
          <w:sz w:val="28"/>
          <w:szCs w:val="28"/>
        </w:rPr>
        <w:t xml:space="preserve">Arhitectului Şef nr. 5584/08.04.2026; </w:t>
      </w:r>
    </w:p>
    <w:p w14:paraId="5E2675F0" w14:textId="17F7C671" w:rsidR="006A5F77" w:rsidRPr="00687285" w:rsidRDefault="00752DF3" w:rsidP="00687285">
      <w:pPr>
        <w:pStyle w:val="Corptext"/>
        <w:spacing w:after="0"/>
        <w:ind w:firstLine="709"/>
        <w:jc w:val="both"/>
        <w:rPr>
          <w:sz w:val="28"/>
          <w:szCs w:val="28"/>
        </w:rPr>
      </w:pPr>
      <w:r w:rsidRPr="00687285">
        <w:rPr>
          <w:sz w:val="28"/>
          <w:szCs w:val="28"/>
        </w:rPr>
        <w:t xml:space="preserve">- Planul Urbanistic General al orașului Boldești-Scăeni, piese scrise și piese desenate, forma finală coroborată cu </w:t>
      </w:r>
      <w:r w:rsidR="00772F57" w:rsidRPr="00687285">
        <w:rPr>
          <w:sz w:val="28"/>
          <w:szCs w:val="28"/>
        </w:rPr>
        <w:t>opți</w:t>
      </w:r>
      <w:r w:rsidR="00653F68" w:rsidRPr="00687285">
        <w:rPr>
          <w:sz w:val="28"/>
          <w:szCs w:val="28"/>
        </w:rPr>
        <w:t>unile</w:t>
      </w:r>
      <w:r w:rsidR="00772F57" w:rsidRPr="00687285">
        <w:rPr>
          <w:sz w:val="28"/>
          <w:szCs w:val="28"/>
        </w:rPr>
        <w:t xml:space="preserve">/solicitările publicului în etapele de informare, cu </w:t>
      </w:r>
      <w:r w:rsidRPr="00687285">
        <w:rPr>
          <w:sz w:val="28"/>
          <w:szCs w:val="28"/>
        </w:rPr>
        <w:t xml:space="preserve">prevederile </w:t>
      </w:r>
      <w:r w:rsidR="00772F57" w:rsidRPr="00687285">
        <w:rPr>
          <w:sz w:val="28"/>
          <w:szCs w:val="28"/>
        </w:rPr>
        <w:t xml:space="preserve">studiilor de fundamentare și cele </w:t>
      </w:r>
      <w:r w:rsidRPr="00687285">
        <w:rPr>
          <w:sz w:val="28"/>
          <w:szCs w:val="28"/>
        </w:rPr>
        <w:t>din avizele obținute, elaborat de proiectantul SC MIRUNA GIS CONCEPT SRL conform Contractului de Servicii nr. 16/13.04.2022</w:t>
      </w:r>
      <w:r w:rsidR="00FF33C2" w:rsidRPr="00687285">
        <w:rPr>
          <w:sz w:val="28"/>
          <w:szCs w:val="28"/>
        </w:rPr>
        <w:t>;</w:t>
      </w:r>
    </w:p>
    <w:p w14:paraId="45162C6C" w14:textId="392F1431" w:rsidR="00631FEB" w:rsidRPr="00687285" w:rsidRDefault="009C31B0" w:rsidP="00687285">
      <w:pPr>
        <w:pStyle w:val="Corptext"/>
        <w:spacing w:after="0"/>
        <w:ind w:firstLine="709"/>
        <w:jc w:val="both"/>
        <w:rPr>
          <w:sz w:val="28"/>
          <w:szCs w:val="28"/>
        </w:rPr>
      </w:pPr>
      <w:r w:rsidRPr="00687285">
        <w:rPr>
          <w:sz w:val="28"/>
          <w:szCs w:val="28"/>
        </w:rPr>
        <w:t xml:space="preserve">- Hotărârea Consiliului local al </w:t>
      </w:r>
      <w:r w:rsidR="006248B2" w:rsidRPr="00687285">
        <w:rPr>
          <w:sz w:val="28"/>
          <w:szCs w:val="28"/>
        </w:rPr>
        <w:t xml:space="preserve">orașului Boldești-Scăeni </w:t>
      </w:r>
      <w:r w:rsidR="00AB016E" w:rsidRPr="00687285">
        <w:rPr>
          <w:sz w:val="28"/>
          <w:szCs w:val="28"/>
        </w:rPr>
        <w:t xml:space="preserve">nr. </w:t>
      </w:r>
      <w:r w:rsidR="00902004" w:rsidRPr="00687285">
        <w:rPr>
          <w:sz w:val="28"/>
          <w:szCs w:val="28"/>
        </w:rPr>
        <w:t xml:space="preserve">87/24.06.2021           privind </w:t>
      </w:r>
      <w:r w:rsidR="00CF14B1" w:rsidRPr="00687285">
        <w:rPr>
          <w:sz w:val="28"/>
          <w:szCs w:val="28"/>
        </w:rPr>
        <w:t xml:space="preserve">aprobarea </w:t>
      </w:r>
      <w:r w:rsidR="00902004" w:rsidRPr="00687285">
        <w:rPr>
          <w:sz w:val="28"/>
          <w:szCs w:val="28"/>
        </w:rPr>
        <w:t>prelungir</w:t>
      </w:r>
      <w:r w:rsidR="00CF14B1" w:rsidRPr="00687285">
        <w:rPr>
          <w:sz w:val="28"/>
          <w:szCs w:val="28"/>
        </w:rPr>
        <w:t>ii termenului de</w:t>
      </w:r>
      <w:r w:rsidR="00902004" w:rsidRPr="00687285">
        <w:rPr>
          <w:sz w:val="28"/>
          <w:szCs w:val="28"/>
        </w:rPr>
        <w:t xml:space="preserve"> valabilit</w:t>
      </w:r>
      <w:r w:rsidR="00CF14B1" w:rsidRPr="00687285">
        <w:rPr>
          <w:sz w:val="28"/>
          <w:szCs w:val="28"/>
        </w:rPr>
        <w:t>ate a Planului Urbanistic General al orașului Boldești-Scăeni și a Regulamentului Local de Urbanism aferent</w:t>
      </w:r>
      <w:r w:rsidR="00D238CC" w:rsidRPr="00687285">
        <w:rPr>
          <w:sz w:val="28"/>
          <w:szCs w:val="28"/>
        </w:rPr>
        <w:t>;</w:t>
      </w:r>
    </w:p>
    <w:p w14:paraId="688545CD" w14:textId="2278933B" w:rsidR="00A336F5" w:rsidRPr="00687285" w:rsidRDefault="004074AC" w:rsidP="00687285">
      <w:pPr>
        <w:ind w:right="-22" w:firstLine="709"/>
        <w:jc w:val="both"/>
        <w:textAlignment w:val="baseline"/>
        <w:rPr>
          <w:sz w:val="28"/>
          <w:szCs w:val="28"/>
        </w:rPr>
      </w:pPr>
      <w:r w:rsidRPr="00687285">
        <w:rPr>
          <w:sz w:val="28"/>
          <w:szCs w:val="28"/>
        </w:rPr>
        <w:t>-</w:t>
      </w:r>
      <w:r w:rsidR="00A336F5" w:rsidRPr="00687285">
        <w:rPr>
          <w:sz w:val="28"/>
          <w:szCs w:val="28"/>
        </w:rPr>
        <w:t xml:space="preserve"> art.25, art.56 alin.(1), (4), (6)-(7) și pct.</w:t>
      </w:r>
      <w:r w:rsidR="003712CA" w:rsidRPr="00687285">
        <w:rPr>
          <w:sz w:val="28"/>
          <w:szCs w:val="28"/>
        </w:rPr>
        <w:t>6</w:t>
      </w:r>
      <w:r w:rsidR="00A336F5" w:rsidRPr="00687285">
        <w:rPr>
          <w:sz w:val="28"/>
          <w:szCs w:val="28"/>
        </w:rPr>
        <w:t xml:space="preserve"> din anexa 1 la Legea nr.350/2001 privind amenajarea teritoriului şi urbanismul, cu modificările și completările ulterioare; </w:t>
      </w:r>
    </w:p>
    <w:p w14:paraId="6CAA1F2A" w14:textId="1784A80F" w:rsidR="00A336F5" w:rsidRPr="00687285" w:rsidRDefault="00A336F5" w:rsidP="00687285">
      <w:pPr>
        <w:ind w:right="-22" w:firstLine="567"/>
        <w:jc w:val="both"/>
        <w:textAlignment w:val="baseline"/>
        <w:rPr>
          <w:sz w:val="28"/>
          <w:szCs w:val="28"/>
        </w:rPr>
      </w:pPr>
      <w:r w:rsidRPr="00687285">
        <w:rPr>
          <w:sz w:val="28"/>
          <w:szCs w:val="28"/>
        </w:rPr>
        <w:lastRenderedPageBreak/>
        <w:t>- art.21 alin.(1) lit. h)-i) și alin.(2), art.28, art.30 alin.(1) și art.43 din Ordinul nr.233/2016 pentru aprobarea Normelor metodologice de aplicare a Legii nr. 350/2001</w:t>
      </w:r>
      <w:r w:rsidR="00653F68" w:rsidRPr="00687285">
        <w:rPr>
          <w:sz w:val="28"/>
          <w:szCs w:val="28"/>
        </w:rPr>
        <w:t>.</w:t>
      </w:r>
      <w:r w:rsidRPr="00687285">
        <w:rPr>
          <w:sz w:val="28"/>
          <w:szCs w:val="28"/>
        </w:rPr>
        <w:t xml:space="preserve"> </w:t>
      </w:r>
    </w:p>
    <w:p w14:paraId="64A2E983" w14:textId="4C6A93E3" w:rsidR="00687285" w:rsidRPr="00687285" w:rsidRDefault="00687285" w:rsidP="00687285">
      <w:pPr>
        <w:ind w:right="-22" w:firstLine="567"/>
        <w:jc w:val="both"/>
        <w:textAlignment w:val="baseline"/>
        <w:rPr>
          <w:sz w:val="28"/>
          <w:szCs w:val="28"/>
        </w:rPr>
      </w:pPr>
      <w:r w:rsidRPr="00687285">
        <w:rPr>
          <w:sz w:val="28"/>
          <w:szCs w:val="28"/>
        </w:rPr>
        <w:t>- avizul secretarului general, înregistrat sub nr.5566/8.04.2026;</w:t>
      </w:r>
    </w:p>
    <w:p w14:paraId="58E5279F" w14:textId="77777777" w:rsidR="00687285" w:rsidRPr="00687285" w:rsidRDefault="00687285" w:rsidP="00687285">
      <w:pPr>
        <w:ind w:right="-22" w:firstLine="567"/>
        <w:jc w:val="both"/>
        <w:textAlignment w:val="baseline"/>
        <w:rPr>
          <w:bCs/>
          <w:sz w:val="28"/>
          <w:szCs w:val="28"/>
        </w:rPr>
      </w:pPr>
      <w:r w:rsidRPr="00687285">
        <w:rPr>
          <w:sz w:val="28"/>
          <w:szCs w:val="28"/>
        </w:rPr>
        <w:t xml:space="preserve">- avizul comisiei de specialitate nr. 2 - </w:t>
      </w:r>
      <w:r w:rsidRPr="00687285">
        <w:rPr>
          <w:bCs/>
          <w:sz w:val="28"/>
          <w:szCs w:val="28"/>
        </w:rPr>
        <w:t>administrarea domeniului public şi privat, gestionarea serviciilor de interes local</w:t>
      </w:r>
      <w:r w:rsidRPr="00687285">
        <w:rPr>
          <w:sz w:val="28"/>
          <w:szCs w:val="28"/>
        </w:rPr>
        <w:t>;</w:t>
      </w:r>
    </w:p>
    <w:p w14:paraId="32F85F51" w14:textId="0FAF3B2F" w:rsidR="004A3083" w:rsidRPr="00687285" w:rsidRDefault="004A3083" w:rsidP="00687285">
      <w:pPr>
        <w:ind w:right="-22" w:firstLine="709"/>
        <w:jc w:val="both"/>
        <w:textAlignment w:val="baseline"/>
        <w:rPr>
          <w:sz w:val="28"/>
          <w:szCs w:val="28"/>
        </w:rPr>
      </w:pPr>
      <w:r w:rsidRPr="00687285">
        <w:rPr>
          <w:sz w:val="28"/>
          <w:szCs w:val="28"/>
        </w:rPr>
        <w:t xml:space="preserve">În temeiul prevederilor art. 129, alin. (2), lit. </w:t>
      </w:r>
      <w:r w:rsidR="00A336F5" w:rsidRPr="00687285">
        <w:rPr>
          <w:sz w:val="28"/>
          <w:szCs w:val="28"/>
        </w:rPr>
        <w:t>c</w:t>
      </w:r>
      <w:r w:rsidRPr="00687285">
        <w:rPr>
          <w:sz w:val="28"/>
          <w:szCs w:val="28"/>
        </w:rPr>
        <w:t>) şi alin. (</w:t>
      </w:r>
      <w:r w:rsidR="00A336F5" w:rsidRPr="00687285">
        <w:rPr>
          <w:sz w:val="28"/>
          <w:szCs w:val="28"/>
        </w:rPr>
        <w:t>6</w:t>
      </w:r>
      <w:r w:rsidRPr="00687285">
        <w:rPr>
          <w:sz w:val="28"/>
          <w:szCs w:val="28"/>
        </w:rPr>
        <w:t xml:space="preserve">), </w:t>
      </w:r>
      <w:r w:rsidR="00D238CC" w:rsidRPr="00687285">
        <w:rPr>
          <w:sz w:val="28"/>
          <w:szCs w:val="28"/>
        </w:rPr>
        <w:t xml:space="preserve">lit. c), </w:t>
      </w:r>
      <w:r w:rsidRPr="00687285">
        <w:rPr>
          <w:sz w:val="28"/>
          <w:szCs w:val="28"/>
        </w:rPr>
        <w:t>art. 139 alin. (1)</w:t>
      </w:r>
      <w:r w:rsidR="00A336F5" w:rsidRPr="00687285">
        <w:rPr>
          <w:sz w:val="28"/>
          <w:szCs w:val="28"/>
        </w:rPr>
        <w:t xml:space="preserve">, alin. (3) lit. e) și </w:t>
      </w:r>
      <w:r w:rsidRPr="00687285">
        <w:rPr>
          <w:sz w:val="28"/>
          <w:szCs w:val="28"/>
        </w:rPr>
        <w:t xml:space="preserve">art. 196 alin. (1) lit. a) din OUG nr. 57/2019 privind Codul administrativ, </w:t>
      </w:r>
      <w:r w:rsidR="001D6E2B" w:rsidRPr="00687285">
        <w:rPr>
          <w:sz w:val="28"/>
          <w:szCs w:val="28"/>
        </w:rPr>
        <w:t>cu modificările și completările ulterioare,</w:t>
      </w:r>
    </w:p>
    <w:p w14:paraId="1E4FD532" w14:textId="77777777" w:rsidR="001A4016" w:rsidRPr="00687285" w:rsidRDefault="001A4016" w:rsidP="00687285">
      <w:pPr>
        <w:ind w:right="-22" w:firstLine="709"/>
        <w:jc w:val="both"/>
        <w:textAlignment w:val="baseline"/>
        <w:rPr>
          <w:sz w:val="28"/>
          <w:szCs w:val="28"/>
        </w:rPr>
      </w:pPr>
    </w:p>
    <w:p w14:paraId="2EC91380" w14:textId="77777777" w:rsidR="00687285" w:rsidRPr="00687285" w:rsidRDefault="004A3083" w:rsidP="0087712A">
      <w:pPr>
        <w:jc w:val="both"/>
        <w:rPr>
          <w:sz w:val="28"/>
          <w:szCs w:val="28"/>
        </w:rPr>
      </w:pPr>
      <w:r w:rsidRPr="00687285">
        <w:rPr>
          <w:b/>
          <w:bCs/>
          <w:sz w:val="28"/>
          <w:szCs w:val="28"/>
        </w:rPr>
        <w:tab/>
      </w:r>
      <w:r w:rsidR="00687285" w:rsidRPr="00687285">
        <w:rPr>
          <w:b/>
          <w:bCs/>
          <w:sz w:val="28"/>
          <w:szCs w:val="28"/>
        </w:rPr>
        <w:t xml:space="preserve">Consiliul Local al oraşului Boldeşti-Scăeni, </w:t>
      </w:r>
      <w:r w:rsidR="00687285" w:rsidRPr="00687285">
        <w:rPr>
          <w:sz w:val="28"/>
          <w:szCs w:val="28"/>
        </w:rPr>
        <w:t>întrunit în şedinţa publică extraordinară în data de 14.04.2026, adoptă prezenta hotărâre:</w:t>
      </w:r>
    </w:p>
    <w:p w14:paraId="686F1575" w14:textId="0FE84FE8" w:rsidR="004A3083" w:rsidRPr="00687285" w:rsidRDefault="004A3083" w:rsidP="00687285">
      <w:pPr>
        <w:jc w:val="both"/>
        <w:rPr>
          <w:sz w:val="28"/>
          <w:szCs w:val="28"/>
        </w:rPr>
      </w:pPr>
    </w:p>
    <w:p w14:paraId="1901B5FC" w14:textId="0797AD29" w:rsidR="00B7322C" w:rsidRPr="00687285" w:rsidRDefault="004A3083" w:rsidP="00687285">
      <w:pPr>
        <w:pStyle w:val="Default"/>
        <w:jc w:val="both"/>
        <w:rPr>
          <w:color w:val="auto"/>
          <w:sz w:val="28"/>
          <w:szCs w:val="28"/>
          <w:lang w:val="ro-RO"/>
        </w:rPr>
      </w:pPr>
      <w:r w:rsidRPr="00687285">
        <w:rPr>
          <w:sz w:val="28"/>
          <w:szCs w:val="28"/>
          <w:lang w:val="ro-RO"/>
        </w:rPr>
        <w:tab/>
      </w:r>
      <w:r w:rsidR="003D1567" w:rsidRPr="00687285">
        <w:rPr>
          <w:b/>
          <w:sz w:val="28"/>
          <w:szCs w:val="28"/>
          <w:lang w:val="ro-RO"/>
        </w:rPr>
        <w:t>Art.1.</w:t>
      </w:r>
      <w:r w:rsidR="003D1567" w:rsidRPr="00687285">
        <w:rPr>
          <w:sz w:val="28"/>
          <w:szCs w:val="28"/>
          <w:lang w:val="ro-RO"/>
        </w:rPr>
        <w:t xml:space="preserve"> </w:t>
      </w:r>
      <w:r w:rsidR="00B7322C" w:rsidRPr="00687285">
        <w:rPr>
          <w:sz w:val="28"/>
          <w:szCs w:val="28"/>
          <w:lang w:val="ro-RO"/>
        </w:rPr>
        <w:t>Se aprobă</w:t>
      </w:r>
      <w:r w:rsidR="000143A9" w:rsidRPr="00687285">
        <w:rPr>
          <w:sz w:val="28"/>
          <w:szCs w:val="28"/>
          <w:lang w:val="ro-RO"/>
        </w:rPr>
        <w:t xml:space="preserve"> </w:t>
      </w:r>
      <w:r w:rsidR="00D758F7" w:rsidRPr="00687285">
        <w:rPr>
          <w:color w:val="auto"/>
          <w:sz w:val="28"/>
          <w:szCs w:val="28"/>
          <w:lang w:val="ro-RO"/>
        </w:rPr>
        <w:t>Plan</w:t>
      </w:r>
      <w:r w:rsidR="00FE19E1" w:rsidRPr="00687285">
        <w:rPr>
          <w:color w:val="auto"/>
          <w:sz w:val="28"/>
          <w:szCs w:val="28"/>
          <w:lang w:val="ro-RO"/>
        </w:rPr>
        <w:t>ul</w:t>
      </w:r>
      <w:r w:rsidR="00D758F7" w:rsidRPr="00687285">
        <w:rPr>
          <w:color w:val="auto"/>
          <w:sz w:val="28"/>
          <w:szCs w:val="28"/>
          <w:lang w:val="ro-RO"/>
        </w:rPr>
        <w:t xml:space="preserve"> Urbanistic </w:t>
      </w:r>
      <w:r w:rsidR="00D238CC" w:rsidRPr="00687285">
        <w:rPr>
          <w:color w:val="auto"/>
          <w:sz w:val="28"/>
          <w:szCs w:val="28"/>
          <w:lang w:val="ro-RO"/>
        </w:rPr>
        <w:t xml:space="preserve">General </w:t>
      </w:r>
      <w:r w:rsidR="00FE19E1" w:rsidRPr="00687285">
        <w:rPr>
          <w:color w:val="auto"/>
          <w:sz w:val="28"/>
          <w:szCs w:val="28"/>
          <w:lang w:val="ro-RO"/>
        </w:rPr>
        <w:t>al</w:t>
      </w:r>
      <w:r w:rsidR="00BC53C0" w:rsidRPr="00687285">
        <w:rPr>
          <w:color w:val="auto"/>
          <w:sz w:val="28"/>
          <w:szCs w:val="28"/>
          <w:lang w:val="ro-RO"/>
        </w:rPr>
        <w:t xml:space="preserve"> oraș</w:t>
      </w:r>
      <w:r w:rsidR="00FE19E1" w:rsidRPr="00687285">
        <w:rPr>
          <w:color w:val="auto"/>
          <w:sz w:val="28"/>
          <w:szCs w:val="28"/>
          <w:lang w:val="ro-RO"/>
        </w:rPr>
        <w:t>ului</w:t>
      </w:r>
      <w:r w:rsidR="00BC53C0" w:rsidRPr="00687285">
        <w:rPr>
          <w:color w:val="auto"/>
          <w:sz w:val="28"/>
          <w:szCs w:val="28"/>
          <w:lang w:val="ro-RO"/>
        </w:rPr>
        <w:t xml:space="preserve"> Boldești-Scăeni și Regulamentul Local de Urbanism </w:t>
      </w:r>
      <w:r w:rsidR="00D238CC" w:rsidRPr="00687285">
        <w:rPr>
          <w:color w:val="auto"/>
          <w:sz w:val="28"/>
          <w:szCs w:val="28"/>
          <w:lang w:val="ro-RO"/>
        </w:rPr>
        <w:t>aferent,</w:t>
      </w:r>
      <w:r w:rsidR="00B7322C" w:rsidRPr="00687285">
        <w:rPr>
          <w:color w:val="auto"/>
          <w:sz w:val="28"/>
          <w:szCs w:val="28"/>
          <w:lang w:val="ro-RO"/>
        </w:rPr>
        <w:t xml:space="preserve"> </w:t>
      </w:r>
      <w:r w:rsidR="000143A9" w:rsidRPr="00687285">
        <w:rPr>
          <w:color w:val="auto"/>
          <w:sz w:val="28"/>
          <w:szCs w:val="28"/>
          <w:lang w:val="ro-RO"/>
        </w:rPr>
        <w:t>elaborat de proiectan</w:t>
      </w:r>
      <w:r w:rsidR="002C7AEB" w:rsidRPr="00687285">
        <w:rPr>
          <w:color w:val="auto"/>
          <w:sz w:val="28"/>
          <w:szCs w:val="28"/>
          <w:lang w:val="ro-RO"/>
        </w:rPr>
        <w:t>t</w:t>
      </w:r>
      <w:r w:rsidR="000143A9" w:rsidRPr="00687285">
        <w:rPr>
          <w:color w:val="auto"/>
          <w:sz w:val="28"/>
          <w:szCs w:val="28"/>
          <w:lang w:val="ro-RO"/>
        </w:rPr>
        <w:t>ul S</w:t>
      </w:r>
      <w:r w:rsidR="002F7027">
        <w:rPr>
          <w:color w:val="auto"/>
          <w:sz w:val="28"/>
          <w:szCs w:val="28"/>
          <w:lang w:val="ro-RO"/>
        </w:rPr>
        <w:t>.</w:t>
      </w:r>
      <w:r w:rsidR="000143A9" w:rsidRPr="00687285">
        <w:rPr>
          <w:color w:val="auto"/>
          <w:sz w:val="28"/>
          <w:szCs w:val="28"/>
          <w:lang w:val="ro-RO"/>
        </w:rPr>
        <w:t>C</w:t>
      </w:r>
      <w:r w:rsidR="002F7027">
        <w:rPr>
          <w:color w:val="auto"/>
          <w:sz w:val="28"/>
          <w:szCs w:val="28"/>
          <w:lang w:val="ro-RO"/>
        </w:rPr>
        <w:t>.</w:t>
      </w:r>
      <w:r w:rsidR="000143A9" w:rsidRPr="00687285">
        <w:rPr>
          <w:color w:val="auto"/>
          <w:sz w:val="28"/>
          <w:szCs w:val="28"/>
          <w:lang w:val="ro-RO"/>
        </w:rPr>
        <w:t xml:space="preserve"> MIRUNA GIS CONCEPT S</w:t>
      </w:r>
      <w:r w:rsidR="002F7027">
        <w:rPr>
          <w:color w:val="auto"/>
          <w:sz w:val="28"/>
          <w:szCs w:val="28"/>
          <w:lang w:val="ro-RO"/>
        </w:rPr>
        <w:t>.</w:t>
      </w:r>
      <w:r w:rsidR="000143A9" w:rsidRPr="00687285">
        <w:rPr>
          <w:color w:val="auto"/>
          <w:sz w:val="28"/>
          <w:szCs w:val="28"/>
          <w:lang w:val="ro-RO"/>
        </w:rPr>
        <w:t>R</w:t>
      </w:r>
      <w:r w:rsidR="002F7027">
        <w:rPr>
          <w:color w:val="auto"/>
          <w:sz w:val="28"/>
          <w:szCs w:val="28"/>
          <w:lang w:val="ro-RO"/>
        </w:rPr>
        <w:t>.</w:t>
      </w:r>
      <w:r w:rsidR="000143A9" w:rsidRPr="00687285">
        <w:rPr>
          <w:color w:val="auto"/>
          <w:sz w:val="28"/>
          <w:szCs w:val="28"/>
          <w:lang w:val="ro-RO"/>
        </w:rPr>
        <w:t>L</w:t>
      </w:r>
      <w:r w:rsidR="002F7027">
        <w:rPr>
          <w:color w:val="auto"/>
          <w:sz w:val="28"/>
          <w:szCs w:val="28"/>
          <w:lang w:val="ro-RO"/>
        </w:rPr>
        <w:t>.</w:t>
      </w:r>
      <w:r w:rsidR="00D238CC" w:rsidRPr="00687285">
        <w:rPr>
          <w:color w:val="auto"/>
          <w:sz w:val="28"/>
          <w:szCs w:val="28"/>
          <w:lang w:val="ro-RO"/>
        </w:rPr>
        <w:t xml:space="preserve">, </w:t>
      </w:r>
      <w:r w:rsidR="00FE19E1" w:rsidRPr="00687285">
        <w:rPr>
          <w:sz w:val="28"/>
          <w:szCs w:val="28"/>
          <w:lang w:val="ro-RO"/>
        </w:rPr>
        <w:t xml:space="preserve">documentație </w:t>
      </w:r>
      <w:r w:rsidR="00D238CC" w:rsidRPr="00687285">
        <w:rPr>
          <w:sz w:val="28"/>
          <w:szCs w:val="28"/>
          <w:lang w:val="ro-RO"/>
        </w:rPr>
        <w:t xml:space="preserve">anexată </w:t>
      </w:r>
      <w:r w:rsidR="00FE19E1" w:rsidRPr="00687285">
        <w:rPr>
          <w:sz w:val="28"/>
          <w:szCs w:val="28"/>
          <w:lang w:val="ro-RO"/>
        </w:rPr>
        <w:t>ce face parte integrantă din prezenta hotărâre</w:t>
      </w:r>
      <w:r w:rsidR="00D238CC" w:rsidRPr="00687285">
        <w:rPr>
          <w:sz w:val="28"/>
          <w:szCs w:val="28"/>
          <w:lang w:val="ro-RO"/>
        </w:rPr>
        <w:t>.</w:t>
      </w:r>
    </w:p>
    <w:p w14:paraId="4E98EC22" w14:textId="04EBB629" w:rsidR="00BC53C0" w:rsidRPr="00687285" w:rsidRDefault="003D1567" w:rsidP="00687285">
      <w:pPr>
        <w:jc w:val="both"/>
        <w:rPr>
          <w:sz w:val="28"/>
          <w:szCs w:val="28"/>
        </w:rPr>
      </w:pPr>
      <w:r w:rsidRPr="00687285">
        <w:rPr>
          <w:sz w:val="28"/>
          <w:szCs w:val="28"/>
        </w:rPr>
        <w:tab/>
      </w:r>
      <w:r w:rsidRPr="00687285">
        <w:rPr>
          <w:b/>
          <w:sz w:val="28"/>
          <w:szCs w:val="28"/>
        </w:rPr>
        <w:t>Art.2.</w:t>
      </w:r>
      <w:r w:rsidRPr="00687285">
        <w:rPr>
          <w:sz w:val="28"/>
          <w:szCs w:val="28"/>
        </w:rPr>
        <w:t xml:space="preserve"> </w:t>
      </w:r>
      <w:r w:rsidR="00BC53C0" w:rsidRPr="00687285">
        <w:rPr>
          <w:sz w:val="28"/>
          <w:szCs w:val="28"/>
        </w:rPr>
        <w:t>Documentația de urbanism ce face obiectul prezentei hotărâri este valabilă până la aprobarea unei documentații de urbanism echivalente, dar nu mai târziu de 10 ani,</w:t>
      </w:r>
      <w:r w:rsidR="00EB5A1E" w:rsidRPr="00687285">
        <w:rPr>
          <w:sz w:val="28"/>
          <w:szCs w:val="28"/>
        </w:rPr>
        <w:t xml:space="preserve"> de la data aducerii la cunoştinţă publică a prezentei hotărâri.</w:t>
      </w:r>
    </w:p>
    <w:p w14:paraId="73B8D78B" w14:textId="51E54EE4" w:rsidR="00233E13" w:rsidRPr="00687285" w:rsidRDefault="003D1567" w:rsidP="00687285">
      <w:pPr>
        <w:ind w:firstLine="708"/>
        <w:jc w:val="both"/>
        <w:rPr>
          <w:sz w:val="28"/>
          <w:szCs w:val="28"/>
        </w:rPr>
      </w:pPr>
      <w:r w:rsidRPr="00687285">
        <w:rPr>
          <w:b/>
          <w:sz w:val="28"/>
          <w:szCs w:val="28"/>
        </w:rPr>
        <w:t>Art.</w:t>
      </w:r>
      <w:r w:rsidR="00FE19E1" w:rsidRPr="00687285">
        <w:rPr>
          <w:b/>
          <w:sz w:val="28"/>
          <w:szCs w:val="28"/>
        </w:rPr>
        <w:t>3</w:t>
      </w:r>
      <w:r w:rsidRPr="00687285">
        <w:rPr>
          <w:b/>
          <w:sz w:val="28"/>
          <w:szCs w:val="28"/>
        </w:rPr>
        <w:t>.</w:t>
      </w:r>
      <w:r w:rsidRPr="00687285">
        <w:rPr>
          <w:sz w:val="28"/>
          <w:szCs w:val="28"/>
        </w:rPr>
        <w:t xml:space="preserve"> </w:t>
      </w:r>
      <w:r w:rsidR="00235E80" w:rsidRPr="00687285">
        <w:rPr>
          <w:sz w:val="28"/>
          <w:szCs w:val="28"/>
        </w:rPr>
        <w:t>Prezenta hotărâre</w:t>
      </w:r>
      <w:r w:rsidRPr="00687285">
        <w:rPr>
          <w:sz w:val="28"/>
          <w:szCs w:val="28"/>
        </w:rPr>
        <w:t xml:space="preserve"> se comunic</w:t>
      </w:r>
      <w:r w:rsidR="00235E80" w:rsidRPr="00687285">
        <w:rPr>
          <w:sz w:val="28"/>
          <w:szCs w:val="28"/>
        </w:rPr>
        <w:t xml:space="preserve">ă </w:t>
      </w:r>
      <w:r w:rsidRPr="00687285">
        <w:rPr>
          <w:sz w:val="28"/>
          <w:szCs w:val="28"/>
        </w:rPr>
        <w:t xml:space="preserve"> </w:t>
      </w:r>
      <w:r w:rsidR="00AE2735" w:rsidRPr="00687285">
        <w:rPr>
          <w:sz w:val="28"/>
          <w:szCs w:val="28"/>
        </w:rPr>
        <w:t xml:space="preserve">prin grija </w:t>
      </w:r>
      <w:r w:rsidRPr="00687285">
        <w:rPr>
          <w:sz w:val="28"/>
          <w:szCs w:val="28"/>
        </w:rPr>
        <w:t xml:space="preserve">Serviciului </w:t>
      </w:r>
      <w:r w:rsidR="00687285" w:rsidRPr="00687285">
        <w:rPr>
          <w:sz w:val="28"/>
          <w:szCs w:val="28"/>
        </w:rPr>
        <w:t>urbanism, amenajarea teritoriului, achiziții publice, cadastru, control comercial și transport local, informatică</w:t>
      </w:r>
      <w:r w:rsidR="00051507" w:rsidRPr="00687285">
        <w:rPr>
          <w:sz w:val="28"/>
          <w:szCs w:val="28"/>
        </w:rPr>
        <w:t>, I</w:t>
      </w:r>
      <w:r w:rsidR="00862635" w:rsidRPr="00687285">
        <w:rPr>
          <w:sz w:val="28"/>
          <w:szCs w:val="28"/>
        </w:rPr>
        <w:t>nstituției Prefectului Județul</w:t>
      </w:r>
      <w:r w:rsidR="00051507" w:rsidRPr="00687285">
        <w:rPr>
          <w:sz w:val="28"/>
          <w:szCs w:val="28"/>
        </w:rPr>
        <w:t xml:space="preserve"> Prahova, Consiliului Județean Prahova, OCPI Prahova</w:t>
      </w:r>
      <w:r w:rsidR="00E24DE3" w:rsidRPr="00687285">
        <w:rPr>
          <w:sz w:val="28"/>
          <w:szCs w:val="28"/>
        </w:rPr>
        <w:t xml:space="preserve"> și se aduce la cunoștință publică pe pagina de internet </w:t>
      </w:r>
      <w:r w:rsidR="00E24DE3" w:rsidRPr="00687285">
        <w:rPr>
          <w:i/>
          <w:sz w:val="28"/>
          <w:szCs w:val="28"/>
        </w:rPr>
        <w:t>boldesti-scaeni.ro</w:t>
      </w:r>
      <w:r w:rsidR="00E24DE3" w:rsidRPr="00687285">
        <w:rPr>
          <w:sz w:val="28"/>
          <w:szCs w:val="28"/>
        </w:rPr>
        <w:t>, în secțiunea Monitorul Oficial Local.</w:t>
      </w:r>
    </w:p>
    <w:p w14:paraId="063729CA" w14:textId="77777777" w:rsidR="00B81AB3" w:rsidRPr="00687285" w:rsidRDefault="00B81AB3" w:rsidP="000124FF">
      <w:pPr>
        <w:pStyle w:val="Frspaiere"/>
        <w:jc w:val="center"/>
        <w:rPr>
          <w:sz w:val="28"/>
          <w:szCs w:val="28"/>
        </w:rPr>
      </w:pPr>
    </w:p>
    <w:p w14:paraId="4B54E2C6" w14:textId="77777777" w:rsidR="00687285" w:rsidRPr="00105AF0" w:rsidRDefault="00687285" w:rsidP="00687285">
      <w:pPr>
        <w:jc w:val="both"/>
        <w:rPr>
          <w:sz w:val="28"/>
          <w:szCs w:val="28"/>
        </w:rPr>
      </w:pPr>
      <w:r w:rsidRPr="00105AF0">
        <w:rPr>
          <w:sz w:val="28"/>
          <w:szCs w:val="28"/>
        </w:rPr>
        <w:t xml:space="preserve">     PREȘEDINTE DE ȘEDINȚĂ,</w:t>
      </w:r>
    </w:p>
    <w:p w14:paraId="128C907D" w14:textId="77777777" w:rsidR="00687285" w:rsidRDefault="00687285" w:rsidP="00687285">
      <w:pPr>
        <w:tabs>
          <w:tab w:val="left" w:pos="6840"/>
        </w:tabs>
        <w:jc w:val="both"/>
        <w:rPr>
          <w:sz w:val="28"/>
          <w:szCs w:val="28"/>
        </w:rPr>
      </w:pPr>
      <w:r w:rsidRPr="00105AF0">
        <w:rPr>
          <w:sz w:val="28"/>
          <w:szCs w:val="28"/>
        </w:rPr>
        <w:t>TĂNĂSESCU STELIAN-HORAȚIU</w:t>
      </w:r>
    </w:p>
    <w:p w14:paraId="358FB49F" w14:textId="77777777" w:rsidR="00687285" w:rsidRPr="00105AF0" w:rsidRDefault="00687285" w:rsidP="00687285">
      <w:pPr>
        <w:tabs>
          <w:tab w:val="left" w:pos="6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Pr="00105AF0">
        <w:rPr>
          <w:sz w:val="28"/>
          <w:szCs w:val="28"/>
        </w:rPr>
        <w:t>CONTRASEMNEAZĂ,</w:t>
      </w:r>
    </w:p>
    <w:p w14:paraId="65110DDA" w14:textId="77777777" w:rsidR="00687285" w:rsidRPr="00105AF0" w:rsidRDefault="00687285" w:rsidP="00687285">
      <w:pPr>
        <w:tabs>
          <w:tab w:val="left" w:pos="684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 w:rsidRPr="00105AF0">
        <w:rPr>
          <w:sz w:val="28"/>
          <w:szCs w:val="28"/>
        </w:rPr>
        <w:t>SECRETAR GENERAL</w:t>
      </w:r>
    </w:p>
    <w:p w14:paraId="5A4D5915" w14:textId="77777777" w:rsidR="00687285" w:rsidRPr="00105AF0" w:rsidRDefault="00687285" w:rsidP="00687285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Pr="00105AF0">
        <w:rPr>
          <w:sz w:val="28"/>
          <w:szCs w:val="28"/>
        </w:rPr>
        <w:t>TUDOR FLORINA-NELI</w:t>
      </w:r>
    </w:p>
    <w:p w14:paraId="645F6241" w14:textId="77777777" w:rsidR="00687285" w:rsidRPr="00105AF0" w:rsidRDefault="00687285" w:rsidP="00687285">
      <w:pPr>
        <w:jc w:val="center"/>
        <w:rPr>
          <w:sz w:val="28"/>
          <w:szCs w:val="28"/>
        </w:rPr>
      </w:pPr>
    </w:p>
    <w:p w14:paraId="3A493978" w14:textId="77777777" w:rsidR="00687285" w:rsidRPr="00105AF0" w:rsidRDefault="00687285" w:rsidP="00687285">
      <w:pPr>
        <w:spacing w:line="276" w:lineRule="auto"/>
        <w:rPr>
          <w:sz w:val="28"/>
          <w:szCs w:val="28"/>
        </w:rPr>
      </w:pPr>
    </w:p>
    <w:p w14:paraId="262E92FA" w14:textId="77777777" w:rsidR="00687285" w:rsidRPr="00105AF0" w:rsidRDefault="00687285" w:rsidP="00687285">
      <w:pPr>
        <w:spacing w:line="276" w:lineRule="auto"/>
        <w:rPr>
          <w:sz w:val="28"/>
          <w:szCs w:val="28"/>
        </w:rPr>
      </w:pPr>
      <w:r w:rsidRPr="00105AF0">
        <w:rPr>
          <w:sz w:val="28"/>
          <w:szCs w:val="28"/>
        </w:rPr>
        <w:t>Boldeşti-Scăeni, 14.04.2026</w:t>
      </w:r>
    </w:p>
    <w:p w14:paraId="63C94740" w14:textId="4CA7E5D8" w:rsidR="00687285" w:rsidRPr="00105AF0" w:rsidRDefault="00687285" w:rsidP="00687285">
      <w:pPr>
        <w:spacing w:line="276" w:lineRule="auto"/>
        <w:rPr>
          <w:sz w:val="28"/>
          <w:szCs w:val="28"/>
        </w:rPr>
      </w:pPr>
      <w:r w:rsidRPr="00105AF0">
        <w:rPr>
          <w:sz w:val="28"/>
          <w:szCs w:val="28"/>
        </w:rPr>
        <w:t xml:space="preserve">Nr. </w:t>
      </w:r>
      <w:r w:rsidR="00103C41">
        <w:rPr>
          <w:sz w:val="28"/>
          <w:szCs w:val="28"/>
        </w:rPr>
        <w:t>27</w:t>
      </w:r>
    </w:p>
    <w:p w14:paraId="045AC8E9" w14:textId="2F25770C" w:rsidR="00233E13" w:rsidRPr="00687285" w:rsidRDefault="00233E13" w:rsidP="00687285">
      <w:pPr>
        <w:pStyle w:val="Frspaiere"/>
        <w:jc w:val="center"/>
        <w:rPr>
          <w:sz w:val="28"/>
          <w:szCs w:val="28"/>
        </w:rPr>
      </w:pPr>
    </w:p>
    <w:sectPr w:rsidR="00233E13" w:rsidRPr="00687285" w:rsidSect="00687285">
      <w:pgSz w:w="11906" w:h="16838"/>
      <w:pgMar w:top="993" w:right="849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E191D"/>
    <w:multiLevelType w:val="hybridMultilevel"/>
    <w:tmpl w:val="14B60B20"/>
    <w:lvl w:ilvl="0" w:tplc="A35A58E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1215A4B"/>
    <w:multiLevelType w:val="hybridMultilevel"/>
    <w:tmpl w:val="DB0ACED4"/>
    <w:lvl w:ilvl="0" w:tplc="EA1CCC6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4707C8"/>
    <w:multiLevelType w:val="hybridMultilevel"/>
    <w:tmpl w:val="538CA9EA"/>
    <w:lvl w:ilvl="0" w:tplc="5ED2FF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332466">
    <w:abstractNumId w:val="0"/>
  </w:num>
  <w:num w:numId="2" w16cid:durableId="416249830">
    <w:abstractNumId w:val="1"/>
  </w:num>
  <w:num w:numId="3" w16cid:durableId="5349295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349A"/>
    <w:rsid w:val="0000349A"/>
    <w:rsid w:val="00004379"/>
    <w:rsid w:val="00007F4E"/>
    <w:rsid w:val="000124FF"/>
    <w:rsid w:val="000143A9"/>
    <w:rsid w:val="00047047"/>
    <w:rsid w:val="00051507"/>
    <w:rsid w:val="0007077B"/>
    <w:rsid w:val="00103C41"/>
    <w:rsid w:val="00127D2C"/>
    <w:rsid w:val="00162A49"/>
    <w:rsid w:val="0017510A"/>
    <w:rsid w:val="001A4016"/>
    <w:rsid w:val="001D6E2B"/>
    <w:rsid w:val="00233C3F"/>
    <w:rsid w:val="00233E13"/>
    <w:rsid w:val="00235E80"/>
    <w:rsid w:val="0024667F"/>
    <w:rsid w:val="002C7AEB"/>
    <w:rsid w:val="002F7027"/>
    <w:rsid w:val="00312C6F"/>
    <w:rsid w:val="003243E8"/>
    <w:rsid w:val="00356564"/>
    <w:rsid w:val="003712CA"/>
    <w:rsid w:val="003A7FED"/>
    <w:rsid w:val="003D1567"/>
    <w:rsid w:val="004074AC"/>
    <w:rsid w:val="004108E8"/>
    <w:rsid w:val="00423AAD"/>
    <w:rsid w:val="004844EA"/>
    <w:rsid w:val="004A3083"/>
    <w:rsid w:val="004A576C"/>
    <w:rsid w:val="004E665D"/>
    <w:rsid w:val="00544257"/>
    <w:rsid w:val="005D6883"/>
    <w:rsid w:val="005F3045"/>
    <w:rsid w:val="005F4A8F"/>
    <w:rsid w:val="006247D1"/>
    <w:rsid w:val="006248B2"/>
    <w:rsid w:val="0062592F"/>
    <w:rsid w:val="00631FEB"/>
    <w:rsid w:val="00653F68"/>
    <w:rsid w:val="00662E6B"/>
    <w:rsid w:val="00687285"/>
    <w:rsid w:val="006A3042"/>
    <w:rsid w:val="006A5F77"/>
    <w:rsid w:val="006E7B0B"/>
    <w:rsid w:val="00704C81"/>
    <w:rsid w:val="00752DF3"/>
    <w:rsid w:val="00772F57"/>
    <w:rsid w:val="007C18A5"/>
    <w:rsid w:val="00832FF3"/>
    <w:rsid w:val="008346BC"/>
    <w:rsid w:val="00862635"/>
    <w:rsid w:val="00865A42"/>
    <w:rsid w:val="00870A0E"/>
    <w:rsid w:val="0087712A"/>
    <w:rsid w:val="008D4349"/>
    <w:rsid w:val="008F20B7"/>
    <w:rsid w:val="00902004"/>
    <w:rsid w:val="00913C89"/>
    <w:rsid w:val="00943E08"/>
    <w:rsid w:val="009C31B0"/>
    <w:rsid w:val="00A02504"/>
    <w:rsid w:val="00A336F5"/>
    <w:rsid w:val="00A52B5B"/>
    <w:rsid w:val="00AB016E"/>
    <w:rsid w:val="00AE2735"/>
    <w:rsid w:val="00B12B89"/>
    <w:rsid w:val="00B46BC1"/>
    <w:rsid w:val="00B7322C"/>
    <w:rsid w:val="00B81AB3"/>
    <w:rsid w:val="00B911DE"/>
    <w:rsid w:val="00BA4492"/>
    <w:rsid w:val="00BC53C0"/>
    <w:rsid w:val="00BD2C02"/>
    <w:rsid w:val="00C45401"/>
    <w:rsid w:val="00C9692D"/>
    <w:rsid w:val="00CA7EF2"/>
    <w:rsid w:val="00CB4DBD"/>
    <w:rsid w:val="00CC7A68"/>
    <w:rsid w:val="00CF14B1"/>
    <w:rsid w:val="00D238CC"/>
    <w:rsid w:val="00D30067"/>
    <w:rsid w:val="00D758F7"/>
    <w:rsid w:val="00DA5C46"/>
    <w:rsid w:val="00DD0378"/>
    <w:rsid w:val="00E2420D"/>
    <w:rsid w:val="00E24DE3"/>
    <w:rsid w:val="00E53B95"/>
    <w:rsid w:val="00EB5A1E"/>
    <w:rsid w:val="00EF70C1"/>
    <w:rsid w:val="00F10EA0"/>
    <w:rsid w:val="00F162FF"/>
    <w:rsid w:val="00FE19E1"/>
    <w:rsid w:val="00FF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C4846"/>
  <w15:docId w15:val="{FB93F024-B826-4DE5-AF48-65A39105A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08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0034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0034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0034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0034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0034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0034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0034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0034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0034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034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0034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0034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00349A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00349A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00349A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00349A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00349A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00349A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0034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0034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0034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034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0034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00349A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00349A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00349A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0034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00349A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00349A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uiPriority w:val="99"/>
    <w:unhideWhenUsed/>
    <w:rsid w:val="004A308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4A3083"/>
    <w:rPr>
      <w:rFonts w:ascii="Times New Roman" w:eastAsia="Times New Roman" w:hAnsi="Times New Roman" w:cs="Times New Roman"/>
      <w:kern w:val="0"/>
      <w:sz w:val="20"/>
      <w:szCs w:val="20"/>
      <w:lang w:eastAsia="ro-RO"/>
      <w14:ligatures w14:val="none"/>
    </w:rPr>
  </w:style>
  <w:style w:type="paragraph" w:styleId="Frspaiere">
    <w:name w:val="No Spacing"/>
    <w:uiPriority w:val="1"/>
    <w:qFormat/>
    <w:rsid w:val="000124F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  <w:style w:type="paragraph" w:customStyle="1" w:styleId="Default">
    <w:name w:val="Default"/>
    <w:rsid w:val="00EF70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634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Florentina</dc:creator>
  <cp:keywords/>
  <dc:description/>
  <cp:lastModifiedBy>Oana</cp:lastModifiedBy>
  <cp:revision>72</cp:revision>
  <cp:lastPrinted>2026-03-12T06:20:00Z</cp:lastPrinted>
  <dcterms:created xsi:type="dcterms:W3CDTF">2026-02-03T12:45:00Z</dcterms:created>
  <dcterms:modified xsi:type="dcterms:W3CDTF">2026-04-14T14:50:00Z</dcterms:modified>
</cp:coreProperties>
</file>