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690A0F" w14:textId="77777777" w:rsidR="009F4882" w:rsidRPr="00331AC6" w:rsidRDefault="009F4882" w:rsidP="009F4882">
      <w:pPr>
        <w:rPr>
          <w:sz w:val="28"/>
          <w:szCs w:val="28"/>
        </w:rPr>
      </w:pPr>
      <w:r w:rsidRPr="00331AC6">
        <w:rPr>
          <w:sz w:val="28"/>
          <w:szCs w:val="28"/>
        </w:rPr>
        <w:t xml:space="preserve">ROMÂNIA                                                                                 </w:t>
      </w:r>
    </w:p>
    <w:p w14:paraId="28B39F57" w14:textId="77777777" w:rsidR="009F4882" w:rsidRPr="00331AC6" w:rsidRDefault="009F4882" w:rsidP="009F4882">
      <w:pPr>
        <w:rPr>
          <w:sz w:val="28"/>
          <w:szCs w:val="28"/>
        </w:rPr>
      </w:pPr>
      <w:r w:rsidRPr="00331AC6">
        <w:rPr>
          <w:sz w:val="28"/>
          <w:szCs w:val="28"/>
        </w:rPr>
        <w:t xml:space="preserve">JUDEŢUL PRAHOVA </w:t>
      </w:r>
    </w:p>
    <w:p w14:paraId="0DF4A7CC" w14:textId="77777777" w:rsidR="009F4882" w:rsidRPr="00331AC6" w:rsidRDefault="009F4882" w:rsidP="009F4882">
      <w:pPr>
        <w:rPr>
          <w:sz w:val="28"/>
          <w:szCs w:val="28"/>
        </w:rPr>
      </w:pPr>
      <w:r w:rsidRPr="00331AC6">
        <w:rPr>
          <w:sz w:val="28"/>
          <w:szCs w:val="28"/>
        </w:rPr>
        <w:t>ORAŞ BOLDEŞTI-SCĂENI</w:t>
      </w:r>
    </w:p>
    <w:p w14:paraId="13CED86B" w14:textId="5428AA10" w:rsidR="009F4882" w:rsidRPr="00331AC6" w:rsidRDefault="009F4882" w:rsidP="00344D2F">
      <w:pPr>
        <w:rPr>
          <w:szCs w:val="28"/>
        </w:rPr>
      </w:pPr>
      <w:r w:rsidRPr="00331AC6">
        <w:rPr>
          <w:sz w:val="28"/>
          <w:szCs w:val="28"/>
        </w:rPr>
        <w:t>CONSILIUL LOCAL</w:t>
      </w:r>
    </w:p>
    <w:p w14:paraId="01512F8E" w14:textId="77777777" w:rsidR="009F4882" w:rsidRPr="00331AC6" w:rsidRDefault="009F4882" w:rsidP="009F4882">
      <w:pPr>
        <w:pStyle w:val="Titlu2"/>
        <w:rPr>
          <w:szCs w:val="28"/>
        </w:rPr>
      </w:pPr>
    </w:p>
    <w:p w14:paraId="229A1448" w14:textId="77777777" w:rsidR="009F4882" w:rsidRPr="00331AC6" w:rsidRDefault="009F4882" w:rsidP="009F4882">
      <w:pPr>
        <w:pStyle w:val="Titlu2"/>
        <w:rPr>
          <w:szCs w:val="28"/>
        </w:rPr>
      </w:pPr>
      <w:r w:rsidRPr="00331AC6">
        <w:rPr>
          <w:szCs w:val="28"/>
        </w:rPr>
        <w:t>H O T Ă R Â R E</w:t>
      </w:r>
    </w:p>
    <w:p w14:paraId="518CB4E9" w14:textId="047906AB" w:rsidR="00565E6A" w:rsidRPr="00331AC6" w:rsidRDefault="009F4882" w:rsidP="00565E6A">
      <w:pPr>
        <w:jc w:val="center"/>
        <w:rPr>
          <w:sz w:val="28"/>
          <w:szCs w:val="28"/>
        </w:rPr>
      </w:pPr>
      <w:r w:rsidRPr="00331AC6">
        <w:rPr>
          <w:sz w:val="28"/>
          <w:szCs w:val="28"/>
        </w:rPr>
        <w:t xml:space="preserve">- privind </w:t>
      </w:r>
      <w:r w:rsidR="00565E6A" w:rsidRPr="00331AC6">
        <w:rPr>
          <w:sz w:val="28"/>
          <w:szCs w:val="28"/>
        </w:rPr>
        <w:t>încetarea contractului de concesiune nr. 12825/28.11.2011</w:t>
      </w:r>
    </w:p>
    <w:p w14:paraId="4BEFC7DD" w14:textId="77777777" w:rsidR="009F4882" w:rsidRPr="00331AC6" w:rsidRDefault="009F4882" w:rsidP="009F4882">
      <w:pPr>
        <w:jc w:val="center"/>
        <w:rPr>
          <w:sz w:val="28"/>
          <w:szCs w:val="28"/>
        </w:rPr>
      </w:pPr>
    </w:p>
    <w:p w14:paraId="74413BAB" w14:textId="1D765FCD" w:rsidR="000F713D" w:rsidRPr="00331AC6" w:rsidRDefault="00E87010" w:rsidP="000F713D">
      <w:pPr>
        <w:pStyle w:val="Corptext"/>
        <w:ind w:firstLine="720"/>
        <w:jc w:val="both"/>
      </w:pPr>
      <w:r w:rsidRPr="00331AC6">
        <w:rPr>
          <w:szCs w:val="28"/>
        </w:rPr>
        <w:t>Analizând proiectul de hotărâre înregistrat sub nr.</w:t>
      </w:r>
      <w:r w:rsidR="005A3D0C" w:rsidRPr="00331AC6">
        <w:rPr>
          <w:szCs w:val="28"/>
        </w:rPr>
        <w:t xml:space="preserve"> 21</w:t>
      </w:r>
      <w:r w:rsidRPr="00331AC6">
        <w:rPr>
          <w:szCs w:val="28"/>
        </w:rPr>
        <w:t>/12.02.2026</w:t>
      </w:r>
      <w:r w:rsidR="000F713D" w:rsidRPr="00331AC6">
        <w:rPr>
          <w:szCs w:val="28"/>
        </w:rPr>
        <w:t xml:space="preserve"> privind  încetarea contractului de concesiune nr. 12825/28.11.2011</w:t>
      </w:r>
      <w:r w:rsidR="005E4881" w:rsidRPr="00331AC6">
        <w:rPr>
          <w:szCs w:val="28"/>
        </w:rPr>
        <w:t xml:space="preserve"> </w:t>
      </w:r>
      <w:r w:rsidR="000F713D" w:rsidRPr="00331AC6">
        <w:rPr>
          <w:szCs w:val="28"/>
        </w:rPr>
        <w:t>iniţiat de primarul oraşului,</w:t>
      </w:r>
    </w:p>
    <w:p w14:paraId="6B208BA4" w14:textId="77777777" w:rsidR="009F4882" w:rsidRPr="00331AC6" w:rsidRDefault="009F4882" w:rsidP="009F4882">
      <w:pPr>
        <w:tabs>
          <w:tab w:val="num" w:pos="360"/>
        </w:tabs>
        <w:jc w:val="both"/>
        <w:rPr>
          <w:sz w:val="28"/>
          <w:szCs w:val="28"/>
        </w:rPr>
      </w:pPr>
      <w:r w:rsidRPr="00331AC6">
        <w:rPr>
          <w:sz w:val="28"/>
          <w:szCs w:val="28"/>
        </w:rPr>
        <w:tab/>
      </w:r>
      <w:r w:rsidRPr="00331AC6">
        <w:rPr>
          <w:sz w:val="28"/>
          <w:szCs w:val="28"/>
        </w:rPr>
        <w:tab/>
        <w:t>Având în vedere:</w:t>
      </w:r>
    </w:p>
    <w:p w14:paraId="681F5CCC" w14:textId="52B924B1" w:rsidR="00240407" w:rsidRPr="00331AC6" w:rsidRDefault="009F4882" w:rsidP="00240407">
      <w:pPr>
        <w:ind w:firstLine="720"/>
        <w:jc w:val="both"/>
        <w:rPr>
          <w:sz w:val="28"/>
          <w:szCs w:val="28"/>
        </w:rPr>
      </w:pPr>
      <w:r w:rsidRPr="00331AC6">
        <w:rPr>
          <w:sz w:val="28"/>
          <w:szCs w:val="28"/>
        </w:rPr>
        <w:t>-</w:t>
      </w:r>
      <w:r w:rsidR="00015D68" w:rsidRPr="00331AC6">
        <w:rPr>
          <w:sz w:val="28"/>
          <w:szCs w:val="28"/>
        </w:rPr>
        <w:t xml:space="preserve"> </w:t>
      </w:r>
      <w:r w:rsidRPr="00331AC6">
        <w:rPr>
          <w:sz w:val="28"/>
          <w:szCs w:val="28"/>
        </w:rPr>
        <w:t xml:space="preserve">referatul de aprobare înregistrat sub nr. </w:t>
      </w:r>
      <w:r w:rsidR="005E4881" w:rsidRPr="00331AC6">
        <w:rPr>
          <w:sz w:val="28"/>
          <w:szCs w:val="28"/>
        </w:rPr>
        <w:t>2218/12.02.2026</w:t>
      </w:r>
      <w:r w:rsidR="00240407" w:rsidRPr="00331AC6">
        <w:rPr>
          <w:sz w:val="28"/>
          <w:szCs w:val="28"/>
        </w:rPr>
        <w:t>;</w:t>
      </w:r>
    </w:p>
    <w:p w14:paraId="5EEA0CCA" w14:textId="16C287FD" w:rsidR="009F4882" w:rsidRPr="00331AC6" w:rsidRDefault="009F4882" w:rsidP="009F4882">
      <w:pPr>
        <w:tabs>
          <w:tab w:val="num" w:pos="360"/>
        </w:tabs>
        <w:jc w:val="both"/>
        <w:rPr>
          <w:sz w:val="28"/>
          <w:szCs w:val="28"/>
        </w:rPr>
      </w:pPr>
      <w:r w:rsidRPr="00331AC6">
        <w:rPr>
          <w:sz w:val="28"/>
          <w:szCs w:val="28"/>
        </w:rPr>
        <w:tab/>
      </w:r>
      <w:r w:rsidRPr="00331AC6">
        <w:rPr>
          <w:sz w:val="28"/>
          <w:szCs w:val="28"/>
        </w:rPr>
        <w:tab/>
        <w:t>-</w:t>
      </w:r>
      <w:r w:rsidR="00497172" w:rsidRPr="00331AC6">
        <w:rPr>
          <w:sz w:val="28"/>
          <w:szCs w:val="28"/>
        </w:rPr>
        <w:t xml:space="preserve"> </w:t>
      </w:r>
      <w:r w:rsidR="007C10FF" w:rsidRPr="00331AC6">
        <w:rPr>
          <w:sz w:val="28"/>
          <w:szCs w:val="28"/>
        </w:rPr>
        <w:t>raportul de specialitate întocmit de compartimentul de resort, înregistrat sub nr. 2219/12.02.2026</w:t>
      </w:r>
      <w:r w:rsidRPr="00331AC6">
        <w:rPr>
          <w:sz w:val="28"/>
          <w:szCs w:val="28"/>
        </w:rPr>
        <w:t>;</w:t>
      </w:r>
    </w:p>
    <w:p w14:paraId="7ADCB44D" w14:textId="77777777" w:rsidR="007C10FF" w:rsidRPr="00331AC6" w:rsidRDefault="009F4882" w:rsidP="007C10FF">
      <w:pPr>
        <w:spacing w:line="276" w:lineRule="auto"/>
        <w:ind w:firstLine="708"/>
        <w:jc w:val="both"/>
        <w:rPr>
          <w:sz w:val="28"/>
          <w:szCs w:val="28"/>
        </w:rPr>
      </w:pPr>
      <w:r w:rsidRPr="00331AC6">
        <w:rPr>
          <w:sz w:val="28"/>
          <w:szCs w:val="28"/>
        </w:rPr>
        <w:tab/>
      </w:r>
      <w:bookmarkStart w:id="0" w:name="_Hlk210124799"/>
      <w:r w:rsidR="007C10FF" w:rsidRPr="00331AC6">
        <w:rPr>
          <w:sz w:val="28"/>
          <w:szCs w:val="28"/>
        </w:rPr>
        <w:t>- cererea înregistrată  sub nr. 1900/10.02.2026 prin care dl. Ghegoiu Vasile solicită incetarea contractului de concesiune nr. 12825/28.11.2011;</w:t>
      </w:r>
    </w:p>
    <w:p w14:paraId="740231FB" w14:textId="77777777" w:rsidR="00863E14" w:rsidRPr="00331AC6" w:rsidRDefault="007C10FF" w:rsidP="00863E14">
      <w:pPr>
        <w:spacing w:line="276" w:lineRule="auto"/>
        <w:ind w:firstLine="708"/>
        <w:jc w:val="both"/>
        <w:rPr>
          <w:sz w:val="28"/>
          <w:szCs w:val="28"/>
        </w:rPr>
      </w:pPr>
      <w:r w:rsidRPr="00331AC6">
        <w:rPr>
          <w:sz w:val="28"/>
          <w:szCs w:val="28"/>
        </w:rPr>
        <w:t>- contractul de concesiune nr. 12825/28.11.2011 încheiat între Consiliul Local al orașului Boldeşti-Scăeni şi doamna Ghegoiu Daniela;</w:t>
      </w:r>
      <w:bookmarkEnd w:id="0"/>
    </w:p>
    <w:p w14:paraId="325831B7" w14:textId="4DDCA899" w:rsidR="00863E14" w:rsidRPr="00331AC6" w:rsidRDefault="00863E14" w:rsidP="00863E14">
      <w:pPr>
        <w:spacing w:line="276" w:lineRule="auto"/>
        <w:ind w:firstLine="708"/>
        <w:jc w:val="both"/>
        <w:rPr>
          <w:sz w:val="28"/>
          <w:szCs w:val="28"/>
        </w:rPr>
      </w:pPr>
      <w:r w:rsidRPr="00331AC6">
        <w:rPr>
          <w:sz w:val="28"/>
          <w:szCs w:val="28"/>
        </w:rPr>
        <w:t>- avizul secretarului general, înregistrat sub nr. 22</w:t>
      </w:r>
      <w:r w:rsidR="00344D2F" w:rsidRPr="00331AC6">
        <w:rPr>
          <w:sz w:val="28"/>
          <w:szCs w:val="28"/>
        </w:rPr>
        <w:t>32</w:t>
      </w:r>
      <w:r w:rsidRPr="00331AC6">
        <w:rPr>
          <w:sz w:val="28"/>
          <w:szCs w:val="28"/>
        </w:rPr>
        <w:t>/12.02.2026;</w:t>
      </w:r>
    </w:p>
    <w:p w14:paraId="7C77F7D1" w14:textId="77777777" w:rsidR="00863E14" w:rsidRPr="00331AC6" w:rsidRDefault="00863E14" w:rsidP="00863E14">
      <w:pPr>
        <w:ind w:firstLine="708"/>
        <w:jc w:val="both"/>
        <w:rPr>
          <w:sz w:val="28"/>
          <w:szCs w:val="28"/>
        </w:rPr>
      </w:pPr>
      <w:r w:rsidRPr="00331AC6">
        <w:rPr>
          <w:sz w:val="28"/>
          <w:szCs w:val="28"/>
        </w:rPr>
        <w:t>- avizul comisiei de specialitate nr. 2 – administrarea domeniului public şi privat, gestionarea serviciilor de interes local,</w:t>
      </w:r>
    </w:p>
    <w:p w14:paraId="216B11ED" w14:textId="27E076CF" w:rsidR="00863E14" w:rsidRPr="00331AC6" w:rsidRDefault="00863E14" w:rsidP="00863E14">
      <w:pPr>
        <w:ind w:firstLine="720"/>
        <w:jc w:val="both"/>
        <w:rPr>
          <w:sz w:val="28"/>
          <w:szCs w:val="28"/>
        </w:rPr>
      </w:pPr>
      <w:r w:rsidRPr="00331AC6">
        <w:rPr>
          <w:sz w:val="28"/>
          <w:szCs w:val="28"/>
        </w:rPr>
        <w:t xml:space="preserve">În temeiul prevederilor art. 108 lit. </w:t>
      </w:r>
      <w:r w:rsidR="00344D2F" w:rsidRPr="00331AC6">
        <w:rPr>
          <w:sz w:val="28"/>
          <w:szCs w:val="28"/>
        </w:rPr>
        <w:t>b</w:t>
      </w:r>
      <w:r w:rsidRPr="00331AC6">
        <w:rPr>
          <w:sz w:val="28"/>
          <w:szCs w:val="28"/>
        </w:rPr>
        <w:t>), art. 129  alin. (2), lit. c), alin. (6) lit. a), art. 139 alin. (1) şi alin. (3) lit. g) şi art. 196 alin. (1) lit. a) din O.U.G. nr. 57/2019 privind Codul administrativ, cu modificările şi completările ulterioare,</w:t>
      </w:r>
    </w:p>
    <w:p w14:paraId="581334B5" w14:textId="77777777" w:rsidR="00331AC6" w:rsidRPr="00331AC6" w:rsidRDefault="00331AC6" w:rsidP="00863E14">
      <w:pPr>
        <w:ind w:firstLine="720"/>
        <w:jc w:val="both"/>
        <w:rPr>
          <w:sz w:val="28"/>
          <w:szCs w:val="28"/>
        </w:rPr>
      </w:pPr>
    </w:p>
    <w:p w14:paraId="47F70B7A" w14:textId="419421DC" w:rsidR="00863E14" w:rsidRPr="00331AC6" w:rsidRDefault="00863E14" w:rsidP="00863E14">
      <w:pPr>
        <w:ind w:firstLine="720"/>
        <w:jc w:val="both"/>
        <w:rPr>
          <w:sz w:val="28"/>
          <w:szCs w:val="28"/>
        </w:rPr>
      </w:pPr>
      <w:r w:rsidRPr="00331AC6">
        <w:rPr>
          <w:b/>
          <w:sz w:val="28"/>
          <w:szCs w:val="28"/>
        </w:rPr>
        <w:t>Consiliul Local al oraşului Boldeşti-Scăeni,</w:t>
      </w:r>
      <w:r w:rsidRPr="00331AC6">
        <w:rPr>
          <w:sz w:val="28"/>
          <w:szCs w:val="28"/>
        </w:rPr>
        <w:t xml:space="preserve"> întrunit în şedinţa publică ordinară în data de 24.02.2026, adoptă prezenta hotărâre:</w:t>
      </w:r>
    </w:p>
    <w:p w14:paraId="64C1AD7E" w14:textId="6B80116C" w:rsidR="009F4882" w:rsidRPr="00331AC6" w:rsidRDefault="009F4882" w:rsidP="00863E14">
      <w:pPr>
        <w:spacing w:line="276" w:lineRule="auto"/>
        <w:jc w:val="both"/>
        <w:rPr>
          <w:szCs w:val="28"/>
        </w:rPr>
      </w:pPr>
    </w:p>
    <w:p w14:paraId="5A363F87" w14:textId="77777777" w:rsidR="00344D2F" w:rsidRPr="00331AC6" w:rsidRDefault="00344D2F" w:rsidP="00344D2F">
      <w:pPr>
        <w:spacing w:line="276" w:lineRule="auto"/>
        <w:ind w:firstLine="720"/>
        <w:jc w:val="both"/>
        <w:rPr>
          <w:sz w:val="28"/>
          <w:szCs w:val="28"/>
        </w:rPr>
      </w:pPr>
      <w:r w:rsidRPr="00331AC6">
        <w:rPr>
          <w:b/>
          <w:sz w:val="28"/>
          <w:szCs w:val="28"/>
          <w:u w:val="single"/>
        </w:rPr>
        <w:t>Art.1</w:t>
      </w:r>
      <w:r w:rsidRPr="00331AC6">
        <w:rPr>
          <w:sz w:val="28"/>
          <w:szCs w:val="28"/>
        </w:rPr>
        <w:t>. Se aprobă încetarea contractului de concesiune nr. 12825/28.11.2011 ca urmare a decesului concesionarului.</w:t>
      </w:r>
    </w:p>
    <w:p w14:paraId="6E30012C" w14:textId="4E5AE8B7" w:rsidR="00344D2F" w:rsidRPr="00331AC6" w:rsidRDefault="00344D2F" w:rsidP="00344D2F">
      <w:pPr>
        <w:spacing w:line="276" w:lineRule="auto"/>
        <w:ind w:firstLine="720"/>
        <w:jc w:val="both"/>
        <w:rPr>
          <w:sz w:val="28"/>
          <w:szCs w:val="24"/>
        </w:rPr>
      </w:pPr>
      <w:r w:rsidRPr="00331AC6">
        <w:rPr>
          <w:b/>
          <w:sz w:val="28"/>
          <w:szCs w:val="24"/>
          <w:u w:val="single"/>
        </w:rPr>
        <w:t>Art.2</w:t>
      </w:r>
      <w:r w:rsidRPr="00331AC6">
        <w:rPr>
          <w:b/>
          <w:sz w:val="28"/>
          <w:szCs w:val="24"/>
        </w:rPr>
        <w:t>.</w:t>
      </w:r>
      <w:r w:rsidRPr="00331AC6">
        <w:rPr>
          <w:sz w:val="28"/>
          <w:szCs w:val="24"/>
        </w:rPr>
        <w:t xml:space="preserve"> Prezenta hotărâre se comunică prin grija Serviciului </w:t>
      </w:r>
      <w:r w:rsidR="00267B96" w:rsidRPr="00331AC6">
        <w:rPr>
          <w:sz w:val="28"/>
          <w:szCs w:val="24"/>
        </w:rPr>
        <w:t>patrimoniu local şi monitorizare servicii publice</w:t>
      </w:r>
      <w:r w:rsidRPr="00331AC6">
        <w:rPr>
          <w:sz w:val="28"/>
          <w:szCs w:val="24"/>
        </w:rPr>
        <w:t>, către Serviciul buget, finanțe contabilitate, impozite și taxe și către dl. Ghegoiu Vasile şi se aduce la cunoştinţă publică prin publicarea pe pagina de internet</w:t>
      </w:r>
      <w:r w:rsidRPr="00331AC6">
        <w:rPr>
          <w:i/>
          <w:iCs/>
          <w:sz w:val="28"/>
          <w:szCs w:val="24"/>
        </w:rPr>
        <w:t xml:space="preserve"> boldesti-scaeni.ro</w:t>
      </w:r>
      <w:r w:rsidRPr="00331AC6">
        <w:rPr>
          <w:sz w:val="28"/>
          <w:szCs w:val="24"/>
        </w:rPr>
        <w:t>, în secțiunea Monitorul Oficial Local.</w:t>
      </w:r>
    </w:p>
    <w:p w14:paraId="0300D29B" w14:textId="77777777" w:rsidR="009F4882" w:rsidRPr="00331AC6" w:rsidRDefault="009F4882" w:rsidP="009F4882">
      <w:pPr>
        <w:jc w:val="both"/>
        <w:rPr>
          <w:sz w:val="28"/>
          <w:szCs w:val="28"/>
          <w:lang w:val="it-IT"/>
        </w:rPr>
      </w:pPr>
    </w:p>
    <w:p w14:paraId="519C4472" w14:textId="77777777" w:rsidR="009F4882" w:rsidRPr="00331AC6" w:rsidRDefault="009F4882" w:rsidP="009F4882">
      <w:pPr>
        <w:jc w:val="both"/>
        <w:rPr>
          <w:sz w:val="28"/>
          <w:szCs w:val="28"/>
        </w:rPr>
      </w:pPr>
      <w:r w:rsidRPr="00331AC6">
        <w:rPr>
          <w:sz w:val="28"/>
          <w:szCs w:val="28"/>
        </w:rPr>
        <w:t xml:space="preserve">               PREŞEDINTE DE ŞEDINŢĂ, </w:t>
      </w:r>
    </w:p>
    <w:p w14:paraId="72FAB5D6" w14:textId="77777777" w:rsidR="009F4882" w:rsidRPr="00331AC6" w:rsidRDefault="009F4882" w:rsidP="009F4882">
      <w:pPr>
        <w:jc w:val="both"/>
        <w:rPr>
          <w:sz w:val="28"/>
          <w:szCs w:val="28"/>
        </w:rPr>
      </w:pPr>
      <w:r w:rsidRPr="00331AC6">
        <w:rPr>
          <w:sz w:val="28"/>
          <w:szCs w:val="28"/>
        </w:rPr>
        <w:t xml:space="preserve">        TĂNĂSESCU STELIAN HORAȚIU              </w:t>
      </w:r>
      <w:r w:rsidRPr="00331AC6">
        <w:rPr>
          <w:sz w:val="28"/>
          <w:szCs w:val="28"/>
        </w:rPr>
        <w:tab/>
      </w:r>
      <w:r w:rsidRPr="00331AC6">
        <w:rPr>
          <w:sz w:val="28"/>
          <w:szCs w:val="28"/>
        </w:rPr>
        <w:tab/>
      </w:r>
      <w:r w:rsidRPr="00331AC6">
        <w:rPr>
          <w:sz w:val="28"/>
          <w:szCs w:val="28"/>
        </w:rPr>
        <w:tab/>
      </w:r>
      <w:r w:rsidRPr="00331AC6">
        <w:rPr>
          <w:sz w:val="28"/>
          <w:szCs w:val="28"/>
        </w:rPr>
        <w:tab/>
        <w:t xml:space="preserve">                        </w:t>
      </w:r>
    </w:p>
    <w:p w14:paraId="171EBD38" w14:textId="77777777" w:rsidR="009F4882" w:rsidRPr="00331AC6" w:rsidRDefault="009F4882" w:rsidP="009F4882">
      <w:pPr>
        <w:rPr>
          <w:sz w:val="28"/>
          <w:szCs w:val="28"/>
        </w:rPr>
      </w:pPr>
      <w:r w:rsidRPr="00331AC6">
        <w:rPr>
          <w:sz w:val="28"/>
          <w:szCs w:val="28"/>
        </w:rPr>
        <w:t xml:space="preserve">                                                                                   CONTRASEMNEAZĂ</w:t>
      </w:r>
    </w:p>
    <w:p w14:paraId="114DC52B" w14:textId="77777777" w:rsidR="009F4882" w:rsidRPr="00331AC6" w:rsidRDefault="009F4882" w:rsidP="009F4882">
      <w:pPr>
        <w:rPr>
          <w:sz w:val="28"/>
          <w:szCs w:val="28"/>
        </w:rPr>
      </w:pPr>
      <w:r w:rsidRPr="00331AC6">
        <w:rPr>
          <w:sz w:val="28"/>
          <w:szCs w:val="28"/>
        </w:rPr>
        <w:t xml:space="preserve">                                                                                   SECRETAR GENERAL,  </w:t>
      </w:r>
      <w:r w:rsidRPr="00331AC6">
        <w:rPr>
          <w:sz w:val="28"/>
          <w:szCs w:val="28"/>
        </w:rPr>
        <w:tab/>
      </w:r>
      <w:r w:rsidRPr="00331AC6">
        <w:rPr>
          <w:sz w:val="28"/>
          <w:szCs w:val="28"/>
        </w:rPr>
        <w:tab/>
      </w:r>
      <w:r w:rsidRPr="00331AC6">
        <w:rPr>
          <w:sz w:val="28"/>
          <w:szCs w:val="28"/>
        </w:rPr>
        <w:tab/>
      </w:r>
      <w:r w:rsidRPr="00331AC6">
        <w:rPr>
          <w:sz w:val="28"/>
          <w:szCs w:val="28"/>
        </w:rPr>
        <w:tab/>
      </w:r>
      <w:r w:rsidRPr="00331AC6">
        <w:rPr>
          <w:sz w:val="28"/>
          <w:szCs w:val="28"/>
        </w:rPr>
        <w:tab/>
      </w:r>
      <w:r w:rsidRPr="00331AC6">
        <w:rPr>
          <w:sz w:val="28"/>
          <w:szCs w:val="28"/>
        </w:rPr>
        <w:tab/>
      </w:r>
      <w:r w:rsidRPr="00331AC6">
        <w:rPr>
          <w:sz w:val="28"/>
          <w:szCs w:val="28"/>
        </w:rPr>
        <w:tab/>
      </w:r>
      <w:r w:rsidRPr="00331AC6">
        <w:rPr>
          <w:sz w:val="28"/>
          <w:szCs w:val="28"/>
        </w:rPr>
        <w:tab/>
      </w:r>
      <w:r w:rsidR="00BA4BB5" w:rsidRPr="00331AC6">
        <w:rPr>
          <w:sz w:val="28"/>
          <w:szCs w:val="28"/>
        </w:rPr>
        <w:t xml:space="preserve">        </w:t>
      </w:r>
      <w:r w:rsidRPr="00331AC6">
        <w:rPr>
          <w:sz w:val="28"/>
          <w:szCs w:val="28"/>
        </w:rPr>
        <w:t xml:space="preserve">  TUDOR FLORINA NELI       </w:t>
      </w:r>
    </w:p>
    <w:p w14:paraId="6F91C275" w14:textId="77777777" w:rsidR="009F4882" w:rsidRPr="00331AC6" w:rsidRDefault="009F4882" w:rsidP="009F4882">
      <w:pPr>
        <w:jc w:val="both"/>
        <w:rPr>
          <w:sz w:val="28"/>
          <w:szCs w:val="28"/>
        </w:rPr>
      </w:pPr>
    </w:p>
    <w:p w14:paraId="3D16E36B" w14:textId="4C697A91" w:rsidR="009F4882" w:rsidRPr="00331AC6" w:rsidRDefault="009F4882" w:rsidP="009F4882">
      <w:pPr>
        <w:spacing w:line="360" w:lineRule="auto"/>
        <w:jc w:val="both"/>
        <w:rPr>
          <w:sz w:val="28"/>
          <w:szCs w:val="28"/>
        </w:rPr>
      </w:pPr>
      <w:r w:rsidRPr="00331AC6">
        <w:rPr>
          <w:sz w:val="28"/>
          <w:szCs w:val="28"/>
        </w:rPr>
        <w:t xml:space="preserve">Boldeşti-Scăeni, </w:t>
      </w:r>
      <w:r w:rsidR="00331AC6" w:rsidRPr="00331AC6">
        <w:rPr>
          <w:sz w:val="28"/>
          <w:szCs w:val="28"/>
        </w:rPr>
        <w:t>24.02.2026</w:t>
      </w:r>
    </w:p>
    <w:p w14:paraId="35AF2C28" w14:textId="7E8CE276" w:rsidR="009F4882" w:rsidRPr="00331AC6" w:rsidRDefault="009F4882" w:rsidP="00D515E5">
      <w:pPr>
        <w:spacing w:line="360" w:lineRule="auto"/>
        <w:jc w:val="both"/>
        <w:rPr>
          <w:sz w:val="28"/>
          <w:szCs w:val="28"/>
          <w:lang w:val="en-US"/>
        </w:rPr>
      </w:pPr>
      <w:r w:rsidRPr="00331AC6">
        <w:rPr>
          <w:sz w:val="28"/>
          <w:szCs w:val="28"/>
        </w:rPr>
        <w:t>Nr.</w:t>
      </w:r>
      <w:r w:rsidR="00CE5BB8">
        <w:rPr>
          <w:sz w:val="28"/>
          <w:szCs w:val="28"/>
        </w:rPr>
        <w:t>19</w:t>
      </w:r>
      <w:r w:rsidRPr="00331AC6">
        <w:rPr>
          <w:sz w:val="28"/>
          <w:szCs w:val="28"/>
        </w:rPr>
        <w:t xml:space="preserve">               </w:t>
      </w:r>
    </w:p>
    <w:p w14:paraId="1C3DCD8E" w14:textId="77777777" w:rsidR="009F4882" w:rsidRDefault="009F4882" w:rsidP="009F4882">
      <w:pPr>
        <w:jc w:val="center"/>
        <w:rPr>
          <w:sz w:val="28"/>
          <w:szCs w:val="28"/>
          <w:lang w:val="en-US"/>
        </w:rPr>
      </w:pPr>
    </w:p>
    <w:sectPr w:rsidR="009F4882" w:rsidSect="00267B96">
      <w:pgSz w:w="12240" w:h="15840"/>
      <w:pgMar w:top="426" w:right="90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3D72E9"/>
    <w:multiLevelType w:val="hybridMultilevel"/>
    <w:tmpl w:val="5F56F33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 w16cid:durableId="11598871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3442"/>
    <w:rsid w:val="00013904"/>
    <w:rsid w:val="00015D68"/>
    <w:rsid w:val="00034269"/>
    <w:rsid w:val="000618B8"/>
    <w:rsid w:val="000F713D"/>
    <w:rsid w:val="00216227"/>
    <w:rsid w:val="00240407"/>
    <w:rsid w:val="002650DE"/>
    <w:rsid w:val="00267B96"/>
    <w:rsid w:val="002F301F"/>
    <w:rsid w:val="003202AA"/>
    <w:rsid w:val="00331AC6"/>
    <w:rsid w:val="00344D2F"/>
    <w:rsid w:val="00426929"/>
    <w:rsid w:val="004274F3"/>
    <w:rsid w:val="00497172"/>
    <w:rsid w:val="00565E6A"/>
    <w:rsid w:val="005A3D0C"/>
    <w:rsid w:val="005E4881"/>
    <w:rsid w:val="006A338B"/>
    <w:rsid w:val="006C6B66"/>
    <w:rsid w:val="007525C7"/>
    <w:rsid w:val="00794548"/>
    <w:rsid w:val="007C10FF"/>
    <w:rsid w:val="007C29CA"/>
    <w:rsid w:val="00863E14"/>
    <w:rsid w:val="008B3B6C"/>
    <w:rsid w:val="009D747A"/>
    <w:rsid w:val="009F4882"/>
    <w:rsid w:val="00AD55CB"/>
    <w:rsid w:val="00B13C58"/>
    <w:rsid w:val="00BA4BB5"/>
    <w:rsid w:val="00C044F0"/>
    <w:rsid w:val="00C42F9E"/>
    <w:rsid w:val="00C641DE"/>
    <w:rsid w:val="00C958CB"/>
    <w:rsid w:val="00CE5BB8"/>
    <w:rsid w:val="00D515E5"/>
    <w:rsid w:val="00D64F04"/>
    <w:rsid w:val="00DA1E7D"/>
    <w:rsid w:val="00DC3442"/>
    <w:rsid w:val="00E87010"/>
    <w:rsid w:val="00F769F4"/>
    <w:rsid w:val="00F76C23"/>
    <w:rsid w:val="00F86DCF"/>
    <w:rsid w:val="00FD3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423E27"/>
  <w15:docId w15:val="{FAD07E31-74A7-467D-8CDD-9A72F2FFA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74F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ro-RO" w:eastAsia="ro-RO"/>
    </w:rPr>
  </w:style>
  <w:style w:type="paragraph" w:styleId="Titlu2">
    <w:name w:val="heading 2"/>
    <w:basedOn w:val="Normal"/>
    <w:next w:val="Normal"/>
    <w:link w:val="Titlu2Caracter"/>
    <w:qFormat/>
    <w:rsid w:val="009F4882"/>
    <w:pPr>
      <w:keepNext/>
      <w:overflowPunct/>
      <w:autoSpaceDE/>
      <w:autoSpaceDN/>
      <w:adjustRightInd/>
      <w:jc w:val="center"/>
      <w:textAlignment w:val="auto"/>
      <w:outlineLvl w:val="1"/>
    </w:pPr>
    <w:rPr>
      <w:sz w:val="28"/>
      <w:szCs w:val="24"/>
      <w:u w:val="singl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9F4882"/>
    <w:rPr>
      <w:rFonts w:ascii="Times New Roman" w:eastAsia="Times New Roman" w:hAnsi="Times New Roman" w:cs="Times New Roman"/>
      <w:sz w:val="28"/>
      <w:szCs w:val="24"/>
      <w:u w:val="single"/>
      <w:lang w:val="ro-RO" w:eastAsia="ro-RO"/>
    </w:rPr>
  </w:style>
  <w:style w:type="paragraph" w:styleId="Corptext">
    <w:name w:val="Body Text"/>
    <w:basedOn w:val="Normal"/>
    <w:link w:val="CorptextCaracter"/>
    <w:rsid w:val="009F4882"/>
    <w:pPr>
      <w:overflowPunct/>
      <w:autoSpaceDE/>
      <w:autoSpaceDN/>
      <w:adjustRightInd/>
      <w:jc w:val="center"/>
      <w:textAlignment w:val="auto"/>
    </w:pPr>
    <w:rPr>
      <w:sz w:val="28"/>
      <w:szCs w:val="24"/>
    </w:rPr>
  </w:style>
  <w:style w:type="character" w:customStyle="1" w:styleId="CorptextCaracter">
    <w:name w:val="Corp text Caracter"/>
    <w:basedOn w:val="Fontdeparagrafimplicit"/>
    <w:link w:val="Corptext"/>
    <w:rsid w:val="009F4882"/>
    <w:rPr>
      <w:rFonts w:ascii="Times New Roman" w:eastAsia="Times New Roman" w:hAnsi="Times New Roman" w:cs="Times New Roman"/>
      <w:sz w:val="28"/>
      <w:szCs w:val="24"/>
      <w:lang w:val="ro-RO" w:eastAsia="ro-RO"/>
    </w:rPr>
  </w:style>
  <w:style w:type="character" w:customStyle="1" w:styleId="do1">
    <w:name w:val="do1"/>
    <w:rsid w:val="009F4882"/>
    <w:rPr>
      <w:b/>
      <w:bCs/>
      <w:sz w:val="26"/>
      <w:szCs w:val="26"/>
    </w:rPr>
  </w:style>
  <w:style w:type="paragraph" w:styleId="Listparagraf">
    <w:name w:val="List Paragraph"/>
    <w:basedOn w:val="Normal"/>
    <w:uiPriority w:val="34"/>
    <w:qFormat/>
    <w:rsid w:val="009F4882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6C6B66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6C6B66"/>
    <w:rPr>
      <w:rFonts w:ascii="Tahoma" w:eastAsia="Times New Roman" w:hAnsi="Tahoma" w:cs="Tahoma"/>
      <w:sz w:val="16"/>
      <w:szCs w:val="16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593C6C-7EC4-4A15-816D-A6A3077598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337</Words>
  <Characters>1961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Moraru</dc:creator>
  <cp:keywords/>
  <dc:description/>
  <cp:lastModifiedBy>Oana</cp:lastModifiedBy>
  <cp:revision>43</cp:revision>
  <cp:lastPrinted>2026-02-23T09:23:00Z</cp:lastPrinted>
  <dcterms:created xsi:type="dcterms:W3CDTF">2021-02-10T11:47:00Z</dcterms:created>
  <dcterms:modified xsi:type="dcterms:W3CDTF">2026-02-24T16:00:00Z</dcterms:modified>
</cp:coreProperties>
</file>