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074AD" w14:textId="59B48D20" w:rsidR="00273F68" w:rsidRDefault="00273F68" w:rsidP="00273F68">
      <w:pPr>
        <w:jc w:val="right"/>
        <w:rPr>
          <w:sz w:val="28"/>
          <w:szCs w:val="28"/>
        </w:rPr>
      </w:pPr>
      <w:r>
        <w:rPr>
          <w:sz w:val="28"/>
          <w:szCs w:val="28"/>
        </w:rPr>
        <w:t>Nr.</w:t>
      </w:r>
      <w:r w:rsidR="00E04D94">
        <w:rPr>
          <w:sz w:val="28"/>
          <w:szCs w:val="28"/>
        </w:rPr>
        <w:t>816/21.01.2025</w:t>
      </w:r>
    </w:p>
    <w:p w14:paraId="0CF91314" w14:textId="77777777" w:rsidR="00273F68" w:rsidRDefault="00273F68" w:rsidP="00273F68">
      <w:pPr>
        <w:jc w:val="center"/>
        <w:rPr>
          <w:sz w:val="28"/>
          <w:szCs w:val="28"/>
        </w:rPr>
      </w:pPr>
    </w:p>
    <w:p w14:paraId="4A5D8E0D" w14:textId="77777777" w:rsidR="00273F68" w:rsidRDefault="00273F68" w:rsidP="00273F68">
      <w:pPr>
        <w:jc w:val="center"/>
        <w:rPr>
          <w:sz w:val="28"/>
          <w:szCs w:val="28"/>
        </w:rPr>
      </w:pPr>
    </w:p>
    <w:p w14:paraId="021F73E0" w14:textId="77777777" w:rsidR="00273F68" w:rsidRDefault="00273F68" w:rsidP="00273F68">
      <w:pPr>
        <w:jc w:val="center"/>
        <w:rPr>
          <w:sz w:val="28"/>
          <w:szCs w:val="28"/>
        </w:rPr>
      </w:pPr>
    </w:p>
    <w:p w14:paraId="0BAD021D" w14:textId="77777777" w:rsidR="00273F68" w:rsidRDefault="00273F68" w:rsidP="00273F68">
      <w:pPr>
        <w:jc w:val="center"/>
        <w:rPr>
          <w:sz w:val="28"/>
          <w:szCs w:val="28"/>
        </w:rPr>
      </w:pPr>
    </w:p>
    <w:p w14:paraId="0736CCB0" w14:textId="77777777" w:rsidR="00273F68" w:rsidRDefault="00273F68" w:rsidP="00273F68">
      <w:pPr>
        <w:jc w:val="center"/>
        <w:rPr>
          <w:sz w:val="28"/>
          <w:szCs w:val="28"/>
        </w:rPr>
      </w:pPr>
    </w:p>
    <w:p w14:paraId="5C571E3E" w14:textId="77777777" w:rsidR="00273F68" w:rsidRDefault="00273F68" w:rsidP="00273F68">
      <w:pPr>
        <w:jc w:val="center"/>
        <w:rPr>
          <w:sz w:val="28"/>
          <w:szCs w:val="28"/>
        </w:rPr>
      </w:pPr>
      <w:r>
        <w:rPr>
          <w:sz w:val="28"/>
          <w:szCs w:val="28"/>
        </w:rPr>
        <w:t>RAPORT DE SPECIALITATE</w:t>
      </w:r>
    </w:p>
    <w:p w14:paraId="153028D0" w14:textId="77777777" w:rsidR="00273F68" w:rsidRDefault="00273F68" w:rsidP="00273F68">
      <w:pPr>
        <w:jc w:val="center"/>
        <w:rPr>
          <w:sz w:val="28"/>
          <w:szCs w:val="28"/>
        </w:rPr>
      </w:pPr>
    </w:p>
    <w:p w14:paraId="739A82E9" w14:textId="77777777" w:rsidR="00273F68" w:rsidRDefault="00273F68" w:rsidP="00273F68">
      <w:pPr>
        <w:jc w:val="center"/>
        <w:rPr>
          <w:sz w:val="28"/>
          <w:szCs w:val="28"/>
        </w:rPr>
      </w:pPr>
    </w:p>
    <w:p w14:paraId="099D0C33" w14:textId="77777777" w:rsidR="00273F68" w:rsidRDefault="00273F68" w:rsidP="00273F68">
      <w:pPr>
        <w:jc w:val="center"/>
        <w:rPr>
          <w:sz w:val="28"/>
          <w:szCs w:val="28"/>
        </w:rPr>
      </w:pPr>
    </w:p>
    <w:p w14:paraId="68E9B533" w14:textId="77777777" w:rsidR="00273F68" w:rsidRDefault="00273F68" w:rsidP="00273F68">
      <w:pPr>
        <w:jc w:val="center"/>
        <w:rPr>
          <w:sz w:val="28"/>
          <w:szCs w:val="28"/>
        </w:rPr>
      </w:pPr>
    </w:p>
    <w:p w14:paraId="68D959F7" w14:textId="77777777" w:rsidR="00273F68" w:rsidRDefault="00273F68" w:rsidP="00273F68">
      <w:pPr>
        <w:jc w:val="center"/>
        <w:rPr>
          <w:sz w:val="28"/>
          <w:szCs w:val="28"/>
        </w:rPr>
      </w:pPr>
    </w:p>
    <w:p w14:paraId="755D3CE8" w14:textId="77777777" w:rsidR="00273F68" w:rsidRDefault="00273F68" w:rsidP="0084788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Subsemnata Şoimăreanu Monica, inspector personal – salarizare, analizând ,,Proiectul de Hotărâre privind aprobarea numărului de asistenți personali ai persoanelor cu handicap’’, ținând cont de prevederile Legii nr. 53 /2003 – Codul Muncii, republicată cu modificările şi completările ulterioare, ale Legii nr. 448/ 2006 privind protecția şi promovarea drepturilor persoanelor cu handicap, republicată cu modificările şi completările ulterioare precum şi ale H.G.R nr. 427/ 2001 pentru aprobarea Normelor metodologice privind condițiile de încadrare, drepturile şi obligațiile asistenților personali ai persoanelor cu handicap, am constatat că inițierea acestui proiect de hotărâre este necesară şi oportună.</w:t>
      </w:r>
    </w:p>
    <w:p w14:paraId="14F68ADE" w14:textId="77777777" w:rsidR="00273F68" w:rsidRDefault="00273F68" w:rsidP="00273F68">
      <w:pPr>
        <w:jc w:val="both"/>
        <w:rPr>
          <w:sz w:val="28"/>
          <w:szCs w:val="28"/>
        </w:rPr>
      </w:pPr>
    </w:p>
    <w:p w14:paraId="513A206B" w14:textId="77777777" w:rsidR="00CD2225" w:rsidRDefault="00CD2225" w:rsidP="00273F68">
      <w:pPr>
        <w:jc w:val="both"/>
        <w:rPr>
          <w:sz w:val="28"/>
          <w:szCs w:val="28"/>
        </w:rPr>
      </w:pPr>
    </w:p>
    <w:p w14:paraId="3DFA846F" w14:textId="77777777" w:rsidR="00CD2225" w:rsidRDefault="00CD2225" w:rsidP="00273F68">
      <w:pPr>
        <w:jc w:val="both"/>
        <w:rPr>
          <w:sz w:val="28"/>
          <w:szCs w:val="28"/>
        </w:rPr>
      </w:pPr>
    </w:p>
    <w:p w14:paraId="4EB76ED0" w14:textId="729AFC21" w:rsidR="00273F68" w:rsidRPr="0084788E" w:rsidRDefault="003A499B" w:rsidP="003A499B">
      <w:pPr>
        <w:tabs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84788E" w:rsidRPr="0084788E">
        <w:rPr>
          <w:sz w:val="28"/>
          <w:szCs w:val="28"/>
        </w:rPr>
        <w:t>Inspector,</w:t>
      </w:r>
    </w:p>
    <w:p w14:paraId="6E230F41" w14:textId="1932F508" w:rsidR="00273F68" w:rsidRPr="0084788E" w:rsidRDefault="003A499B" w:rsidP="003A499B">
      <w:pPr>
        <w:tabs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spellStart"/>
      <w:r w:rsidR="00273F68" w:rsidRPr="0084788E">
        <w:rPr>
          <w:sz w:val="28"/>
          <w:szCs w:val="28"/>
        </w:rPr>
        <w:t>Şoimăreanu</w:t>
      </w:r>
      <w:proofErr w:type="spellEnd"/>
      <w:r w:rsidR="00273F68" w:rsidRPr="0084788E">
        <w:rPr>
          <w:sz w:val="28"/>
          <w:szCs w:val="28"/>
        </w:rPr>
        <w:t xml:space="preserve"> Monica</w:t>
      </w:r>
    </w:p>
    <w:p w14:paraId="520D2DD1" w14:textId="77777777" w:rsidR="001A611C" w:rsidRDefault="001A611C"/>
    <w:sectPr w:rsidR="001A61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A9F"/>
    <w:rsid w:val="001A611C"/>
    <w:rsid w:val="00273F68"/>
    <w:rsid w:val="003A499B"/>
    <w:rsid w:val="00515221"/>
    <w:rsid w:val="005E3A9F"/>
    <w:rsid w:val="0084788E"/>
    <w:rsid w:val="00C76959"/>
    <w:rsid w:val="00CD2225"/>
    <w:rsid w:val="00E04D94"/>
    <w:rsid w:val="00F21778"/>
    <w:rsid w:val="00F7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5977"/>
  <w15:docId w15:val="{01983583-F51D-462B-8DDD-F2A075E8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Monica9</dc:creator>
  <cp:keywords/>
  <dc:description/>
  <cp:lastModifiedBy>Oana</cp:lastModifiedBy>
  <cp:revision>7</cp:revision>
  <dcterms:created xsi:type="dcterms:W3CDTF">2023-01-12T09:43:00Z</dcterms:created>
  <dcterms:modified xsi:type="dcterms:W3CDTF">2025-01-22T11:32:00Z</dcterms:modified>
</cp:coreProperties>
</file>