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13C44" w14:textId="77777777" w:rsidR="00E21716" w:rsidRPr="00C50046" w:rsidRDefault="00E21716" w:rsidP="00E21716">
      <w:pPr>
        <w:rPr>
          <w:sz w:val="28"/>
          <w:szCs w:val="28"/>
        </w:rPr>
      </w:pPr>
      <w:r w:rsidRPr="00C50046">
        <w:rPr>
          <w:sz w:val="28"/>
          <w:szCs w:val="28"/>
        </w:rPr>
        <w:t>ROMÂNIA</w:t>
      </w:r>
    </w:p>
    <w:p w14:paraId="72D1BF29" w14:textId="77777777" w:rsidR="00E21716" w:rsidRPr="00C50046" w:rsidRDefault="00E21716" w:rsidP="00E21716">
      <w:pPr>
        <w:rPr>
          <w:sz w:val="28"/>
          <w:szCs w:val="28"/>
        </w:rPr>
      </w:pPr>
      <w:r w:rsidRPr="00C50046">
        <w:rPr>
          <w:sz w:val="28"/>
          <w:szCs w:val="28"/>
        </w:rPr>
        <w:t xml:space="preserve">JUDEŢUL PRAHOVA </w:t>
      </w:r>
    </w:p>
    <w:p w14:paraId="739F8C84" w14:textId="77777777" w:rsidR="00E21716" w:rsidRPr="00C50046" w:rsidRDefault="00E21716" w:rsidP="00E21716">
      <w:pPr>
        <w:rPr>
          <w:sz w:val="28"/>
          <w:szCs w:val="28"/>
        </w:rPr>
      </w:pPr>
      <w:r w:rsidRPr="00C50046">
        <w:rPr>
          <w:sz w:val="28"/>
          <w:szCs w:val="28"/>
        </w:rPr>
        <w:t>ORAŞ BOLDEŞTI-SCĂENI</w:t>
      </w:r>
    </w:p>
    <w:p w14:paraId="4ADE9146" w14:textId="77777777" w:rsidR="00E21716" w:rsidRPr="00C50046" w:rsidRDefault="00E21716" w:rsidP="00E21716">
      <w:pPr>
        <w:rPr>
          <w:sz w:val="28"/>
          <w:szCs w:val="28"/>
        </w:rPr>
      </w:pPr>
      <w:r w:rsidRPr="00C50046">
        <w:rPr>
          <w:sz w:val="28"/>
          <w:szCs w:val="28"/>
        </w:rPr>
        <w:t>CONSILIUL LOCAL</w:t>
      </w:r>
    </w:p>
    <w:p w14:paraId="577804DE" w14:textId="77777777" w:rsidR="00E21716" w:rsidRPr="00C50046" w:rsidRDefault="00E21716" w:rsidP="00E21716">
      <w:pPr>
        <w:pStyle w:val="Titlu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C50046">
        <w:rPr>
          <w:rFonts w:ascii="Times New Roman" w:hAnsi="Times New Roman" w:cs="Times New Roman"/>
          <w:color w:val="auto"/>
          <w:sz w:val="28"/>
          <w:szCs w:val="28"/>
        </w:rPr>
        <w:t>H O T Ă R Â R E</w:t>
      </w:r>
    </w:p>
    <w:p w14:paraId="325F9BB4" w14:textId="77777777" w:rsidR="00E21716" w:rsidRPr="00C50046" w:rsidRDefault="00E21716" w:rsidP="00E21716">
      <w:pPr>
        <w:jc w:val="center"/>
        <w:rPr>
          <w:sz w:val="28"/>
          <w:szCs w:val="28"/>
        </w:rPr>
      </w:pPr>
      <w:r w:rsidRPr="00C50046">
        <w:rPr>
          <w:sz w:val="28"/>
          <w:szCs w:val="28"/>
        </w:rPr>
        <w:t xml:space="preserve">- privind aprobarea achiziţionării de servicii juridice de consultanţă, </w:t>
      </w:r>
    </w:p>
    <w:p w14:paraId="18E5272D" w14:textId="77777777" w:rsidR="00E21716" w:rsidRPr="00C50046" w:rsidRDefault="00E21716" w:rsidP="00E21716">
      <w:pPr>
        <w:jc w:val="center"/>
        <w:rPr>
          <w:sz w:val="28"/>
          <w:szCs w:val="28"/>
        </w:rPr>
      </w:pPr>
      <w:r w:rsidRPr="00C50046">
        <w:rPr>
          <w:sz w:val="28"/>
          <w:szCs w:val="28"/>
        </w:rPr>
        <w:t>asistenţă şi reprezentare</w:t>
      </w:r>
    </w:p>
    <w:p w14:paraId="2A1CBA92" w14:textId="77777777" w:rsidR="00E21716" w:rsidRPr="00C50046" w:rsidRDefault="00E21716" w:rsidP="00E21716">
      <w:pPr>
        <w:jc w:val="center"/>
        <w:rPr>
          <w:sz w:val="28"/>
          <w:szCs w:val="28"/>
        </w:rPr>
      </w:pPr>
    </w:p>
    <w:p w14:paraId="37553A6C" w14:textId="5ADBDF43" w:rsidR="00C50046" w:rsidRPr="00C50046" w:rsidRDefault="00C50046" w:rsidP="00C50046">
      <w:pPr>
        <w:ind w:firstLine="708"/>
        <w:jc w:val="both"/>
        <w:rPr>
          <w:sz w:val="28"/>
          <w:szCs w:val="28"/>
          <w:lang w:eastAsia="ro-RO"/>
        </w:rPr>
      </w:pPr>
      <w:bookmarkStart w:id="0" w:name="_Hlk190248349"/>
      <w:r w:rsidRPr="00C50046">
        <w:rPr>
          <w:sz w:val="28"/>
          <w:szCs w:val="28"/>
          <w:lang w:eastAsia="ro-RO"/>
        </w:rPr>
        <w:t xml:space="preserve">Analizând proiectul de hotărâre înregistrat sub nr.21/13.02.2025 </w:t>
      </w:r>
      <w:r w:rsidRPr="00C50046">
        <w:rPr>
          <w:sz w:val="28"/>
          <w:szCs w:val="28"/>
        </w:rPr>
        <w:t>privind aprobarea achiziţionării de servicii juridice de consultanţă, asistenţă şi reprezentare</w:t>
      </w:r>
      <w:r w:rsidRPr="00C50046">
        <w:rPr>
          <w:sz w:val="28"/>
          <w:szCs w:val="28"/>
          <w:lang w:eastAsia="ro-RO"/>
        </w:rPr>
        <w:t>, inițiat de primarul orașului Boldești-Scăeni</w:t>
      </w:r>
      <w:bookmarkEnd w:id="0"/>
      <w:r w:rsidRPr="00C50046">
        <w:rPr>
          <w:sz w:val="28"/>
          <w:szCs w:val="28"/>
          <w:lang w:eastAsia="ro-RO"/>
        </w:rPr>
        <w:t>;</w:t>
      </w:r>
    </w:p>
    <w:p w14:paraId="5BAF0C63" w14:textId="77777777" w:rsidR="00C50046" w:rsidRPr="00C50046" w:rsidRDefault="00C50046" w:rsidP="00C50046">
      <w:pPr>
        <w:keepNext/>
        <w:jc w:val="both"/>
        <w:outlineLvl w:val="0"/>
        <w:rPr>
          <w:sz w:val="28"/>
          <w:szCs w:val="28"/>
          <w:lang w:eastAsia="ro-RO"/>
        </w:rPr>
      </w:pPr>
      <w:r w:rsidRPr="00C50046">
        <w:rPr>
          <w:sz w:val="28"/>
          <w:szCs w:val="28"/>
          <w:lang w:eastAsia="ro-RO"/>
        </w:rPr>
        <w:tab/>
        <w:t>Având în vedere:</w:t>
      </w:r>
    </w:p>
    <w:p w14:paraId="29B2AC23" w14:textId="103F903B" w:rsidR="00E21716" w:rsidRPr="00C50046" w:rsidRDefault="00E21716" w:rsidP="00E21716">
      <w:pPr>
        <w:ind w:firstLine="720"/>
        <w:jc w:val="both"/>
        <w:rPr>
          <w:sz w:val="28"/>
          <w:szCs w:val="28"/>
        </w:rPr>
      </w:pPr>
      <w:r w:rsidRPr="00C50046">
        <w:rPr>
          <w:sz w:val="28"/>
          <w:szCs w:val="28"/>
        </w:rPr>
        <w:t>-</w:t>
      </w:r>
      <w:r w:rsidR="00F050D1">
        <w:rPr>
          <w:sz w:val="28"/>
          <w:szCs w:val="28"/>
        </w:rPr>
        <w:t xml:space="preserve"> </w:t>
      </w:r>
      <w:r w:rsidRPr="00C50046">
        <w:rPr>
          <w:sz w:val="28"/>
          <w:szCs w:val="28"/>
        </w:rPr>
        <w:t>referatul de aprobare înregistrat sub nr.</w:t>
      </w:r>
      <w:r w:rsidR="00C50046" w:rsidRPr="00C50046">
        <w:rPr>
          <w:sz w:val="28"/>
          <w:szCs w:val="28"/>
        </w:rPr>
        <w:t>2354/13.02.2025</w:t>
      </w:r>
      <w:r w:rsidRPr="00C50046">
        <w:rPr>
          <w:sz w:val="28"/>
          <w:szCs w:val="28"/>
        </w:rPr>
        <w:t>;</w:t>
      </w:r>
    </w:p>
    <w:p w14:paraId="46828438" w14:textId="06A74E39" w:rsidR="00E21716" w:rsidRPr="00C50046" w:rsidRDefault="00E21716" w:rsidP="00E21716">
      <w:pPr>
        <w:ind w:firstLine="720"/>
        <w:jc w:val="both"/>
        <w:rPr>
          <w:sz w:val="28"/>
          <w:szCs w:val="28"/>
        </w:rPr>
      </w:pPr>
      <w:r w:rsidRPr="00C50046">
        <w:rPr>
          <w:sz w:val="28"/>
          <w:szCs w:val="28"/>
        </w:rPr>
        <w:t xml:space="preserve">- raportul </w:t>
      </w:r>
      <w:r w:rsidR="000809B3" w:rsidRPr="000809B3">
        <w:rPr>
          <w:sz w:val="28"/>
          <w:szCs w:val="28"/>
        </w:rPr>
        <w:t>de specialitate al compartimentului de resort</w:t>
      </w:r>
      <w:r w:rsidRPr="00C50046">
        <w:rPr>
          <w:sz w:val="28"/>
          <w:szCs w:val="28"/>
        </w:rPr>
        <w:t>, înregistrat sub nr.</w:t>
      </w:r>
      <w:r w:rsidR="00C50046" w:rsidRPr="00C50046">
        <w:rPr>
          <w:sz w:val="28"/>
          <w:szCs w:val="28"/>
        </w:rPr>
        <w:t>2355/13.02.2025</w:t>
      </w:r>
      <w:r w:rsidRPr="00C50046">
        <w:rPr>
          <w:sz w:val="28"/>
          <w:szCs w:val="28"/>
        </w:rPr>
        <w:t>;</w:t>
      </w:r>
    </w:p>
    <w:p w14:paraId="18173974" w14:textId="77777777" w:rsidR="00E21716" w:rsidRPr="00C50046" w:rsidRDefault="00E21716" w:rsidP="00E21716">
      <w:pPr>
        <w:ind w:firstLine="720"/>
        <w:jc w:val="both"/>
        <w:rPr>
          <w:sz w:val="28"/>
          <w:szCs w:val="28"/>
        </w:rPr>
      </w:pPr>
      <w:r w:rsidRPr="00C50046">
        <w:rPr>
          <w:sz w:val="28"/>
          <w:szCs w:val="28"/>
        </w:rPr>
        <w:t>- dispoziţiile art. 109 din OUG nr. 57/2019 privind Codul administrativ coroborat cu  dispoziţiile art. I alin. 2 din Ordonanţa de Urgenţă a Guvernului nr. 26/2012 privind unele măsuri de reducere a cheltuielilor publice şi întărirea disciplinei financiare şi de modificare şi completare a unor acte normative;</w:t>
      </w:r>
    </w:p>
    <w:p w14:paraId="4E03DA33" w14:textId="1E880D3A" w:rsidR="00E21716" w:rsidRPr="00C50046" w:rsidRDefault="00E21716" w:rsidP="00E21716">
      <w:pPr>
        <w:pStyle w:val="Corptext"/>
        <w:ind w:firstLine="708"/>
        <w:jc w:val="both"/>
        <w:rPr>
          <w:szCs w:val="28"/>
        </w:rPr>
      </w:pPr>
      <w:r w:rsidRPr="00C50046">
        <w:rPr>
          <w:szCs w:val="28"/>
        </w:rPr>
        <w:t>- avizul secretarului general, înregistrat sub nr.</w:t>
      </w:r>
      <w:r w:rsidR="00C50046" w:rsidRPr="00C50046">
        <w:rPr>
          <w:szCs w:val="28"/>
        </w:rPr>
        <w:t>2356/13.02.2025</w:t>
      </w:r>
      <w:r w:rsidRPr="00C50046">
        <w:rPr>
          <w:szCs w:val="28"/>
        </w:rPr>
        <w:t>;</w:t>
      </w:r>
    </w:p>
    <w:p w14:paraId="2240E078" w14:textId="77777777" w:rsidR="00C50046" w:rsidRPr="00C50046" w:rsidRDefault="00C50046" w:rsidP="00C50046">
      <w:pPr>
        <w:ind w:firstLine="708"/>
        <w:jc w:val="both"/>
        <w:rPr>
          <w:sz w:val="28"/>
          <w:szCs w:val="28"/>
        </w:rPr>
      </w:pPr>
      <w:r w:rsidRPr="00C50046">
        <w:rPr>
          <w:sz w:val="28"/>
          <w:szCs w:val="28"/>
        </w:rPr>
        <w:t xml:space="preserve">- avizele </w:t>
      </w:r>
      <w:r w:rsidR="00E21716" w:rsidRPr="00C50046">
        <w:rPr>
          <w:sz w:val="28"/>
          <w:szCs w:val="28"/>
        </w:rPr>
        <w:t>comisiilor de specialitate nr. 1 – dezvoltarea economico-socială şi de mediu, cooperarea interinstituţională pe plan intern şi extern şi nr. 3 - juridică şi de disciplină, organizare proprie şi a aparatului de specialitate al primarului, ale instituţiilor publice de interes local şi ale societăţilor şi regiilor autonome de interes local;</w:t>
      </w:r>
    </w:p>
    <w:p w14:paraId="3E7D5230" w14:textId="5FE98F9F" w:rsidR="00E21716" w:rsidRPr="00C50046" w:rsidRDefault="00E21716" w:rsidP="00C50046">
      <w:pPr>
        <w:ind w:firstLine="708"/>
        <w:jc w:val="both"/>
        <w:rPr>
          <w:sz w:val="28"/>
          <w:szCs w:val="28"/>
        </w:rPr>
      </w:pPr>
      <w:r w:rsidRPr="00C50046">
        <w:rPr>
          <w:sz w:val="28"/>
          <w:szCs w:val="28"/>
        </w:rPr>
        <w:t>În temeiul prevederilor art. 129, alin. (14), art. 139 alin. (1) şi art. 196 alin. (1) lit. a</w:t>
      </w:r>
      <w:r w:rsidR="00C10C92">
        <w:rPr>
          <w:sz w:val="28"/>
          <w:szCs w:val="28"/>
        </w:rPr>
        <w:t>)</w:t>
      </w:r>
      <w:r w:rsidRPr="00C50046">
        <w:rPr>
          <w:sz w:val="28"/>
          <w:szCs w:val="28"/>
        </w:rPr>
        <w:t xml:space="preserve"> din OUG nr. 57/2019 privind Codul administrativ,</w:t>
      </w:r>
    </w:p>
    <w:p w14:paraId="510E3926" w14:textId="3B7F017D" w:rsidR="00C50046" w:rsidRPr="00C50046" w:rsidRDefault="00E21716" w:rsidP="00C50046">
      <w:pPr>
        <w:pStyle w:val="Corptext"/>
        <w:jc w:val="both"/>
        <w:rPr>
          <w:szCs w:val="28"/>
        </w:rPr>
      </w:pPr>
      <w:r w:rsidRPr="00C50046">
        <w:rPr>
          <w:szCs w:val="28"/>
        </w:rPr>
        <w:tab/>
      </w:r>
      <w:r w:rsidR="00C50046" w:rsidRPr="00C50046">
        <w:rPr>
          <w:b/>
          <w:szCs w:val="28"/>
        </w:rPr>
        <w:t xml:space="preserve">Consiliul Local al oraşului Boldeşti-Scăeni, </w:t>
      </w:r>
      <w:r w:rsidR="00C50046" w:rsidRPr="00C50046">
        <w:rPr>
          <w:szCs w:val="28"/>
        </w:rPr>
        <w:t>întrunit în şedinţa publică extraordinară în data de 17.02.202</w:t>
      </w:r>
      <w:r w:rsidR="00095E0F">
        <w:rPr>
          <w:szCs w:val="28"/>
        </w:rPr>
        <w:t>5</w:t>
      </w:r>
      <w:r w:rsidR="00C50046" w:rsidRPr="00C50046">
        <w:rPr>
          <w:b/>
          <w:szCs w:val="28"/>
        </w:rPr>
        <w:t>,</w:t>
      </w:r>
      <w:r w:rsidR="00C50046" w:rsidRPr="00C50046">
        <w:rPr>
          <w:szCs w:val="28"/>
        </w:rPr>
        <w:t xml:space="preserve"> adoptă prezenta hotărâre: </w:t>
      </w:r>
    </w:p>
    <w:p w14:paraId="2D614871" w14:textId="29B350D4" w:rsidR="00E21716" w:rsidRPr="00C50046" w:rsidRDefault="00E21716" w:rsidP="00C50046">
      <w:pPr>
        <w:pStyle w:val="Corptext"/>
        <w:jc w:val="both"/>
        <w:rPr>
          <w:szCs w:val="28"/>
          <w:u w:val="single"/>
        </w:rPr>
      </w:pPr>
    </w:p>
    <w:p w14:paraId="0824EDD2" w14:textId="77777777" w:rsidR="00E21716" w:rsidRPr="00C50046" w:rsidRDefault="00E21716" w:rsidP="00E21716">
      <w:pPr>
        <w:ind w:firstLine="708"/>
        <w:jc w:val="both"/>
        <w:rPr>
          <w:sz w:val="28"/>
          <w:szCs w:val="28"/>
        </w:rPr>
      </w:pPr>
      <w:r w:rsidRPr="00C50046">
        <w:rPr>
          <w:sz w:val="28"/>
          <w:szCs w:val="28"/>
          <w:u w:val="single"/>
        </w:rPr>
        <w:t>Art.1.</w:t>
      </w:r>
      <w:r w:rsidRPr="00C50046">
        <w:rPr>
          <w:sz w:val="28"/>
          <w:szCs w:val="28"/>
        </w:rPr>
        <w:t xml:space="preserve"> Se aprobă achiziţionarea de servicii juridice de consultanţă, asistenţă şi reprezentare pentru litigiile aflate pe rolul instanţelor de judecată, în care figurează ca parte Oraşul Boldeşti-Scăeni, Primarul oraşului Boldeşti-Scăeni, Consiliul Local al oraşului Boldeşti-Scăeni şi/sau Comisia Locală de Fond Funciar Boldeşti-Scăeni, pentru o perioadă de 3 ani.</w:t>
      </w:r>
    </w:p>
    <w:p w14:paraId="0BC451CE" w14:textId="77777777" w:rsidR="00E21716" w:rsidRPr="00C50046" w:rsidRDefault="00E21716" w:rsidP="00E21716">
      <w:pPr>
        <w:ind w:firstLine="720"/>
        <w:jc w:val="both"/>
        <w:rPr>
          <w:sz w:val="28"/>
          <w:szCs w:val="28"/>
        </w:rPr>
      </w:pPr>
      <w:r w:rsidRPr="00C50046">
        <w:rPr>
          <w:sz w:val="28"/>
          <w:szCs w:val="28"/>
          <w:u w:val="single"/>
        </w:rPr>
        <w:t>Art.2.</w:t>
      </w:r>
      <w:r w:rsidRPr="00C50046">
        <w:rPr>
          <w:sz w:val="28"/>
          <w:szCs w:val="28"/>
        </w:rPr>
        <w:t xml:space="preserve"> Primarul oraşului, prin compartimentele de specialitate, va asigura ducerea la îndeplinire a prevederilor prezentei hotărâri.</w:t>
      </w:r>
    </w:p>
    <w:p w14:paraId="05830E60" w14:textId="233AE050" w:rsidR="00E21716" w:rsidRPr="00C50046" w:rsidRDefault="00E21716" w:rsidP="00E21716">
      <w:pPr>
        <w:ind w:firstLine="720"/>
        <w:jc w:val="both"/>
        <w:rPr>
          <w:sz w:val="28"/>
          <w:szCs w:val="28"/>
        </w:rPr>
      </w:pPr>
      <w:r w:rsidRPr="00C50046">
        <w:rPr>
          <w:sz w:val="28"/>
          <w:szCs w:val="28"/>
          <w:u w:val="single"/>
        </w:rPr>
        <w:t>Art.3.</w:t>
      </w:r>
      <w:r w:rsidRPr="00C50046">
        <w:rPr>
          <w:sz w:val="28"/>
          <w:szCs w:val="28"/>
        </w:rPr>
        <w:t xml:space="preserve"> Prezenta hotărâre va fi comunicată Serviciului buget, finanţe, contabilitate, impozite şi taxe, resurse umane şi salarizare şi Serviciului </w:t>
      </w:r>
      <w:r w:rsidR="004C08D0">
        <w:rPr>
          <w:sz w:val="28"/>
          <w:szCs w:val="28"/>
        </w:rPr>
        <w:t>SPCLEP şi Administraţie</w:t>
      </w:r>
      <w:r w:rsidRPr="00C50046">
        <w:rPr>
          <w:sz w:val="28"/>
          <w:szCs w:val="28"/>
        </w:rPr>
        <w:t xml:space="preserve"> şi se aduce la cunoştinţă publică prin publicarea pe pagina de internet </w:t>
      </w:r>
      <w:r w:rsidR="004C08D0" w:rsidRPr="004C08D0">
        <w:rPr>
          <w:i/>
          <w:iCs/>
          <w:sz w:val="28"/>
          <w:szCs w:val="28"/>
        </w:rPr>
        <w:t>boldesti-scaeni.ro</w:t>
      </w:r>
      <w:r w:rsidRPr="00C50046">
        <w:rPr>
          <w:sz w:val="28"/>
          <w:szCs w:val="28"/>
        </w:rPr>
        <w:t>, în secțiunea Monitorul Oficial Local.</w:t>
      </w:r>
    </w:p>
    <w:p w14:paraId="04A73ECE" w14:textId="77777777" w:rsidR="00036770" w:rsidRDefault="00E21716" w:rsidP="00E21716">
      <w:pPr>
        <w:jc w:val="both"/>
        <w:rPr>
          <w:sz w:val="28"/>
          <w:szCs w:val="28"/>
        </w:rPr>
      </w:pPr>
      <w:r w:rsidRPr="00C50046">
        <w:rPr>
          <w:sz w:val="28"/>
          <w:szCs w:val="28"/>
        </w:rPr>
        <w:t xml:space="preserve">         </w:t>
      </w:r>
    </w:p>
    <w:p w14:paraId="022636B7" w14:textId="1F89CDC2" w:rsidR="00E21716" w:rsidRPr="00C50046" w:rsidRDefault="00E21716" w:rsidP="00E21716">
      <w:pPr>
        <w:jc w:val="both"/>
        <w:rPr>
          <w:sz w:val="28"/>
          <w:szCs w:val="28"/>
        </w:rPr>
      </w:pPr>
      <w:r w:rsidRPr="00C50046">
        <w:rPr>
          <w:sz w:val="28"/>
          <w:szCs w:val="28"/>
        </w:rPr>
        <w:t xml:space="preserve"> PREŞEDINTE DE ŞEDINŢĂ,                                        </w:t>
      </w:r>
    </w:p>
    <w:p w14:paraId="1B49082F" w14:textId="0657FD2B" w:rsidR="00E21716" w:rsidRPr="00C50046" w:rsidRDefault="00E21716" w:rsidP="00E21716">
      <w:pPr>
        <w:rPr>
          <w:sz w:val="28"/>
          <w:szCs w:val="28"/>
        </w:rPr>
      </w:pPr>
      <w:r w:rsidRPr="00C50046">
        <w:rPr>
          <w:sz w:val="28"/>
          <w:szCs w:val="28"/>
        </w:rPr>
        <w:t xml:space="preserve">              </w:t>
      </w:r>
      <w:r w:rsidR="00C50046">
        <w:rPr>
          <w:sz w:val="28"/>
          <w:szCs w:val="28"/>
        </w:rPr>
        <w:t xml:space="preserve">   BIȚĂ PAUL</w:t>
      </w:r>
      <w:r w:rsidRPr="00C50046">
        <w:rPr>
          <w:sz w:val="28"/>
          <w:szCs w:val="28"/>
        </w:rPr>
        <w:t xml:space="preserve">                                                     CONTRASEMNEAZĂ</w:t>
      </w:r>
    </w:p>
    <w:p w14:paraId="5BCBB143" w14:textId="688F2059" w:rsidR="00E21716" w:rsidRPr="00C50046" w:rsidRDefault="00E21716" w:rsidP="00E21716">
      <w:pPr>
        <w:rPr>
          <w:sz w:val="28"/>
          <w:szCs w:val="28"/>
        </w:rPr>
      </w:pPr>
      <w:r w:rsidRPr="00C50046">
        <w:rPr>
          <w:sz w:val="28"/>
          <w:szCs w:val="28"/>
        </w:rPr>
        <w:t xml:space="preserve">                                                                                      </w:t>
      </w:r>
      <w:r w:rsidR="00C50046">
        <w:rPr>
          <w:sz w:val="28"/>
          <w:szCs w:val="28"/>
        </w:rPr>
        <w:t xml:space="preserve">   </w:t>
      </w:r>
      <w:r w:rsidRPr="00C50046">
        <w:rPr>
          <w:sz w:val="28"/>
          <w:szCs w:val="28"/>
        </w:rPr>
        <w:t xml:space="preserve"> SECRETAR GENERAL,</w:t>
      </w:r>
    </w:p>
    <w:p w14:paraId="305C4E67" w14:textId="7A12F584" w:rsidR="00E21716" w:rsidRPr="00C50046" w:rsidRDefault="00E21716" w:rsidP="00E21716">
      <w:pPr>
        <w:rPr>
          <w:sz w:val="28"/>
          <w:szCs w:val="28"/>
        </w:rPr>
      </w:pPr>
      <w:r w:rsidRPr="00C50046">
        <w:rPr>
          <w:sz w:val="28"/>
          <w:szCs w:val="28"/>
        </w:rPr>
        <w:t xml:space="preserve">                                                                                       </w:t>
      </w:r>
      <w:r w:rsidR="00C50046">
        <w:rPr>
          <w:sz w:val="28"/>
          <w:szCs w:val="28"/>
        </w:rPr>
        <w:t xml:space="preserve">  </w:t>
      </w:r>
      <w:r w:rsidRPr="00C50046">
        <w:rPr>
          <w:sz w:val="28"/>
          <w:szCs w:val="28"/>
        </w:rPr>
        <w:t>TUDOR FLORINA-NELI</w:t>
      </w:r>
    </w:p>
    <w:p w14:paraId="603890F2" w14:textId="77777777" w:rsidR="00E21716" w:rsidRPr="00C50046" w:rsidRDefault="00E21716" w:rsidP="00E21716">
      <w:pPr>
        <w:rPr>
          <w:sz w:val="28"/>
          <w:szCs w:val="28"/>
        </w:rPr>
      </w:pPr>
    </w:p>
    <w:p w14:paraId="751D7159" w14:textId="2BD0EC53" w:rsidR="00E21716" w:rsidRPr="00C50046" w:rsidRDefault="00E21716" w:rsidP="00E21716">
      <w:pPr>
        <w:rPr>
          <w:sz w:val="28"/>
          <w:szCs w:val="28"/>
        </w:rPr>
      </w:pPr>
      <w:r w:rsidRPr="00C50046">
        <w:rPr>
          <w:sz w:val="28"/>
          <w:szCs w:val="28"/>
        </w:rPr>
        <w:t xml:space="preserve"> Boldeşti-Scăeni, </w:t>
      </w:r>
      <w:r w:rsidR="00C50046">
        <w:rPr>
          <w:sz w:val="28"/>
          <w:szCs w:val="28"/>
        </w:rPr>
        <w:t>17.</w:t>
      </w:r>
      <w:r w:rsidRPr="00C50046">
        <w:rPr>
          <w:sz w:val="28"/>
          <w:szCs w:val="28"/>
        </w:rPr>
        <w:t>02.202</w:t>
      </w:r>
      <w:r w:rsidR="00C50046">
        <w:rPr>
          <w:sz w:val="28"/>
          <w:szCs w:val="28"/>
        </w:rPr>
        <w:t>5</w:t>
      </w:r>
      <w:r w:rsidRPr="00C50046">
        <w:rPr>
          <w:sz w:val="28"/>
          <w:szCs w:val="28"/>
        </w:rPr>
        <w:t xml:space="preserve">                                           </w:t>
      </w:r>
    </w:p>
    <w:p w14:paraId="0FB58325" w14:textId="36F5F087" w:rsidR="00035BE0" w:rsidRPr="00C50046" w:rsidRDefault="00E21716">
      <w:pPr>
        <w:rPr>
          <w:sz w:val="28"/>
          <w:szCs w:val="28"/>
        </w:rPr>
      </w:pPr>
      <w:r w:rsidRPr="00C50046">
        <w:rPr>
          <w:sz w:val="28"/>
          <w:szCs w:val="28"/>
        </w:rPr>
        <w:t xml:space="preserve"> Nr</w:t>
      </w:r>
      <w:r w:rsidR="00C50046">
        <w:rPr>
          <w:sz w:val="28"/>
          <w:szCs w:val="28"/>
        </w:rPr>
        <w:t>.</w:t>
      </w:r>
      <w:r w:rsidR="009F7B3F">
        <w:rPr>
          <w:sz w:val="28"/>
          <w:szCs w:val="28"/>
        </w:rPr>
        <w:t>18</w:t>
      </w:r>
    </w:p>
    <w:sectPr w:rsidR="00035BE0" w:rsidRPr="00C50046" w:rsidSect="00F050D1">
      <w:pgSz w:w="11906" w:h="16838"/>
      <w:pgMar w:top="426" w:right="849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B72"/>
    <w:rsid w:val="00035BE0"/>
    <w:rsid w:val="00036770"/>
    <w:rsid w:val="00045CBF"/>
    <w:rsid w:val="000528A3"/>
    <w:rsid w:val="00057BB5"/>
    <w:rsid w:val="000809B3"/>
    <w:rsid w:val="00095E0F"/>
    <w:rsid w:val="00141EB2"/>
    <w:rsid w:val="00145C31"/>
    <w:rsid w:val="00171300"/>
    <w:rsid w:val="00192B90"/>
    <w:rsid w:val="001E1636"/>
    <w:rsid w:val="001E2FDA"/>
    <w:rsid w:val="00204031"/>
    <w:rsid w:val="00330FEB"/>
    <w:rsid w:val="00444667"/>
    <w:rsid w:val="0044623B"/>
    <w:rsid w:val="004778A9"/>
    <w:rsid w:val="004B50A0"/>
    <w:rsid w:val="004C08D0"/>
    <w:rsid w:val="005A5C0F"/>
    <w:rsid w:val="00665DFD"/>
    <w:rsid w:val="00743B72"/>
    <w:rsid w:val="007F0F89"/>
    <w:rsid w:val="00891646"/>
    <w:rsid w:val="009A4010"/>
    <w:rsid w:val="009F7B3F"/>
    <w:rsid w:val="00A417B1"/>
    <w:rsid w:val="00AD3B51"/>
    <w:rsid w:val="00AE192E"/>
    <w:rsid w:val="00B459B5"/>
    <w:rsid w:val="00B96C8A"/>
    <w:rsid w:val="00BA57C6"/>
    <w:rsid w:val="00C10C92"/>
    <w:rsid w:val="00C50046"/>
    <w:rsid w:val="00CC46B6"/>
    <w:rsid w:val="00D366B3"/>
    <w:rsid w:val="00E21716"/>
    <w:rsid w:val="00F050D1"/>
    <w:rsid w:val="00F33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1C339"/>
  <w15:chartTrackingRefBased/>
  <w15:docId w15:val="{27E9F773-BE8C-46AD-A169-00C2EAB70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71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Titlu1">
    <w:name w:val="heading 1"/>
    <w:basedOn w:val="Normal"/>
    <w:next w:val="Normal"/>
    <w:link w:val="Titlu1Caracter"/>
    <w:qFormat/>
    <w:rsid w:val="00743B7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itlu2">
    <w:name w:val="heading 2"/>
    <w:basedOn w:val="Normal"/>
    <w:next w:val="Normal"/>
    <w:link w:val="Titlu2Caracter"/>
    <w:unhideWhenUsed/>
    <w:qFormat/>
    <w:rsid w:val="00743B7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743B7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743B7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743B7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14:ligatures w14:val="standardContextual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743B7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743B7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743B7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743B7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743B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743B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743B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743B72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743B72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743B72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743B72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743B72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743B72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743B7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uCaracter">
    <w:name w:val="Titlu Caracter"/>
    <w:basedOn w:val="Fontdeparagrafimplicit"/>
    <w:link w:val="Titlu"/>
    <w:uiPriority w:val="10"/>
    <w:rsid w:val="00743B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743B7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uCaracter">
    <w:name w:val="Subtitlu Caracter"/>
    <w:basedOn w:val="Fontdeparagrafimplicit"/>
    <w:link w:val="Subtitlu"/>
    <w:uiPriority w:val="11"/>
    <w:rsid w:val="00743B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743B7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tCaracter">
    <w:name w:val="Citat Caracter"/>
    <w:basedOn w:val="Fontdeparagrafimplicit"/>
    <w:link w:val="Citat"/>
    <w:uiPriority w:val="29"/>
    <w:rsid w:val="00743B72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743B7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Accentuareintens">
    <w:name w:val="Intense Emphasis"/>
    <w:basedOn w:val="Fontdeparagrafimplicit"/>
    <w:uiPriority w:val="21"/>
    <w:qFormat/>
    <w:rsid w:val="00743B72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743B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743B72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743B72"/>
    <w:rPr>
      <w:b/>
      <w:bCs/>
      <w:smallCaps/>
      <w:color w:val="2F5496" w:themeColor="accent1" w:themeShade="BF"/>
      <w:spacing w:val="5"/>
    </w:rPr>
  </w:style>
  <w:style w:type="paragraph" w:styleId="Corptext">
    <w:name w:val="Body Text"/>
    <w:basedOn w:val="Normal"/>
    <w:link w:val="CorptextCaracter"/>
    <w:rsid w:val="00E21716"/>
    <w:pPr>
      <w:jc w:val="center"/>
    </w:pPr>
    <w:rPr>
      <w:sz w:val="28"/>
      <w:lang w:eastAsia="ro-RO"/>
    </w:rPr>
  </w:style>
  <w:style w:type="character" w:customStyle="1" w:styleId="CorptextCaracter">
    <w:name w:val="Corp text Caracter"/>
    <w:basedOn w:val="Fontdeparagrafimplicit"/>
    <w:link w:val="Corptext"/>
    <w:rsid w:val="00E21716"/>
    <w:rPr>
      <w:rFonts w:ascii="Times New Roman" w:eastAsia="Times New Roman" w:hAnsi="Times New Roman" w:cs="Times New Roman"/>
      <w:kern w:val="0"/>
      <w:sz w:val="28"/>
      <w:szCs w:val="24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4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416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Oana</dc:creator>
  <cp:keywords/>
  <dc:description/>
  <cp:lastModifiedBy>Oana</cp:lastModifiedBy>
  <cp:revision>8</cp:revision>
  <dcterms:created xsi:type="dcterms:W3CDTF">2025-02-13T08:59:00Z</dcterms:created>
  <dcterms:modified xsi:type="dcterms:W3CDTF">2025-02-17T11:43:00Z</dcterms:modified>
</cp:coreProperties>
</file>