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0DDD" w14:textId="77777777" w:rsidR="0002763C" w:rsidRPr="004E3D5A" w:rsidRDefault="0002763C" w:rsidP="00C94B58">
      <w:pPr>
        <w:pStyle w:val="Titlu1"/>
        <w:tabs>
          <w:tab w:val="left" w:pos="6588"/>
        </w:tabs>
        <w:rPr>
          <w:szCs w:val="28"/>
        </w:rPr>
      </w:pPr>
    </w:p>
    <w:p w14:paraId="396BB6BF" w14:textId="77777777" w:rsidR="00B45425" w:rsidRPr="004E3D5A" w:rsidRDefault="00B45425" w:rsidP="00C94B58">
      <w:pPr>
        <w:pStyle w:val="Titlu1"/>
        <w:tabs>
          <w:tab w:val="left" w:pos="6588"/>
        </w:tabs>
        <w:rPr>
          <w:szCs w:val="28"/>
        </w:rPr>
      </w:pPr>
      <w:r w:rsidRPr="004E3D5A">
        <w:rPr>
          <w:szCs w:val="28"/>
        </w:rPr>
        <w:t xml:space="preserve">ROMÂNIA </w:t>
      </w:r>
      <w:r w:rsidR="00C94B58" w:rsidRPr="004E3D5A">
        <w:rPr>
          <w:szCs w:val="28"/>
        </w:rPr>
        <w:tab/>
      </w:r>
    </w:p>
    <w:p w14:paraId="744E8098" w14:textId="77777777" w:rsidR="00B45425" w:rsidRPr="004E3D5A" w:rsidRDefault="00B45425" w:rsidP="00B45425">
      <w:pPr>
        <w:rPr>
          <w:sz w:val="28"/>
          <w:szCs w:val="28"/>
        </w:rPr>
      </w:pPr>
      <w:r w:rsidRPr="004E3D5A">
        <w:rPr>
          <w:sz w:val="28"/>
          <w:szCs w:val="28"/>
        </w:rPr>
        <w:t xml:space="preserve">JUDEŢUL PRAHOVA </w:t>
      </w:r>
    </w:p>
    <w:p w14:paraId="02A844CD" w14:textId="77777777" w:rsidR="00B45425" w:rsidRPr="004E3D5A" w:rsidRDefault="00B45425" w:rsidP="00B45425">
      <w:pPr>
        <w:rPr>
          <w:sz w:val="28"/>
          <w:szCs w:val="28"/>
        </w:rPr>
      </w:pPr>
      <w:r w:rsidRPr="004E3D5A">
        <w:rPr>
          <w:sz w:val="28"/>
          <w:szCs w:val="28"/>
        </w:rPr>
        <w:t>ORAŞ BOLDEŞTI-SCĂENI</w:t>
      </w:r>
    </w:p>
    <w:p w14:paraId="0C643070" w14:textId="77777777" w:rsidR="00B45425" w:rsidRPr="004E3D5A" w:rsidRDefault="00B45425" w:rsidP="00B45425">
      <w:pPr>
        <w:rPr>
          <w:sz w:val="28"/>
          <w:szCs w:val="28"/>
        </w:rPr>
      </w:pPr>
      <w:r w:rsidRPr="004E3D5A">
        <w:rPr>
          <w:sz w:val="28"/>
          <w:szCs w:val="28"/>
        </w:rPr>
        <w:t>CONSILIUL LOCAL</w:t>
      </w:r>
    </w:p>
    <w:p w14:paraId="78ADF95E" w14:textId="77777777" w:rsidR="00017ED6" w:rsidRPr="004E3D5A" w:rsidRDefault="00017ED6" w:rsidP="00B45425">
      <w:pPr>
        <w:rPr>
          <w:sz w:val="28"/>
          <w:szCs w:val="28"/>
        </w:rPr>
      </w:pPr>
    </w:p>
    <w:p w14:paraId="3A5BE1D3" w14:textId="77777777" w:rsidR="00B647FA" w:rsidRPr="004E3D5A" w:rsidRDefault="00B647FA" w:rsidP="00B45425">
      <w:pPr>
        <w:pStyle w:val="Titlu2"/>
        <w:rPr>
          <w:szCs w:val="28"/>
        </w:rPr>
      </w:pPr>
    </w:p>
    <w:p w14:paraId="5F67BC63" w14:textId="6B261639" w:rsidR="00B45425" w:rsidRPr="004E3D5A" w:rsidRDefault="00B00ABA" w:rsidP="00B45425">
      <w:pPr>
        <w:pStyle w:val="Titlu2"/>
        <w:rPr>
          <w:szCs w:val="28"/>
        </w:rPr>
      </w:pPr>
      <w:r w:rsidRPr="004E3D5A">
        <w:rPr>
          <w:szCs w:val="28"/>
        </w:rPr>
        <w:t>HOTĂRÂRE</w:t>
      </w:r>
    </w:p>
    <w:p w14:paraId="2043520B" w14:textId="4B17A008" w:rsidR="00331478" w:rsidRPr="004E3D5A" w:rsidRDefault="004E3D5A" w:rsidP="004E3D5A">
      <w:pPr>
        <w:pStyle w:val="Frspaiere"/>
        <w:jc w:val="center"/>
        <w:rPr>
          <w:sz w:val="28"/>
          <w:szCs w:val="28"/>
          <w:lang w:val="ro-RO"/>
        </w:rPr>
      </w:pPr>
      <w:r w:rsidRPr="004E3D5A">
        <w:rPr>
          <w:sz w:val="28"/>
          <w:szCs w:val="28"/>
          <w:lang w:val="ro-RO"/>
        </w:rPr>
        <w:t>-</w:t>
      </w:r>
      <w:r w:rsidR="00331478" w:rsidRPr="004E3D5A">
        <w:rPr>
          <w:sz w:val="28"/>
          <w:szCs w:val="28"/>
          <w:lang w:val="ro-RO"/>
        </w:rPr>
        <w:t xml:space="preserve">privind </w:t>
      </w:r>
      <w:bookmarkStart w:id="0" w:name="_Hlk216353321"/>
      <w:r w:rsidR="00331478" w:rsidRPr="004E3D5A">
        <w:rPr>
          <w:sz w:val="28"/>
          <w:szCs w:val="28"/>
          <w:lang w:val="ro-RO"/>
        </w:rPr>
        <w:t>majorarea impozitului pentru imobilul</w:t>
      </w:r>
    </w:p>
    <w:p w14:paraId="51AF2738" w14:textId="62AE4BF5" w:rsidR="00331478" w:rsidRPr="004E3D5A" w:rsidRDefault="00331478" w:rsidP="004E3D5A">
      <w:pPr>
        <w:pStyle w:val="Frspaiere"/>
        <w:jc w:val="center"/>
        <w:rPr>
          <w:sz w:val="28"/>
          <w:szCs w:val="28"/>
          <w:lang w:val="ro-RO"/>
        </w:rPr>
      </w:pPr>
      <w:bookmarkStart w:id="1" w:name="_Hlk216353489"/>
      <w:r w:rsidRPr="004E3D5A">
        <w:rPr>
          <w:sz w:val="28"/>
          <w:szCs w:val="28"/>
          <w:lang w:val="ro-RO"/>
        </w:rPr>
        <w:t>situat în oraşul Boldeşti-Scăeni,</w:t>
      </w:r>
      <w:r w:rsidR="00B370D4" w:rsidRPr="004E3D5A">
        <w:rPr>
          <w:sz w:val="28"/>
          <w:szCs w:val="28"/>
          <w:lang w:val="ro-RO"/>
        </w:rPr>
        <w:t xml:space="preserve"> </w:t>
      </w:r>
      <w:bookmarkStart w:id="2" w:name="_Hlk216858857"/>
      <w:r w:rsidR="00B370D4" w:rsidRPr="004E3D5A">
        <w:rPr>
          <w:sz w:val="28"/>
          <w:szCs w:val="28"/>
          <w:lang w:val="ro-RO"/>
        </w:rPr>
        <w:t>Str. Sondelor C</w:t>
      </w:r>
      <w:r w:rsidR="00060F1E">
        <w:rPr>
          <w:sz w:val="28"/>
          <w:szCs w:val="28"/>
          <w:lang w:val="ro-RO"/>
        </w:rPr>
        <w:t>.</w:t>
      </w:r>
      <w:r w:rsidR="00B370D4" w:rsidRPr="004E3D5A">
        <w:rPr>
          <w:sz w:val="28"/>
          <w:szCs w:val="28"/>
          <w:lang w:val="ro-RO"/>
        </w:rPr>
        <w:t>F</w:t>
      </w:r>
      <w:r w:rsidR="00060F1E">
        <w:rPr>
          <w:sz w:val="28"/>
          <w:szCs w:val="28"/>
          <w:lang w:val="ro-RO"/>
        </w:rPr>
        <w:t>.</w:t>
      </w:r>
      <w:r w:rsidR="00B370D4" w:rsidRPr="004E3D5A">
        <w:rPr>
          <w:sz w:val="28"/>
          <w:szCs w:val="28"/>
          <w:lang w:val="ro-RO"/>
        </w:rPr>
        <w:t xml:space="preserve"> 26917</w:t>
      </w:r>
      <w:bookmarkEnd w:id="1"/>
    </w:p>
    <w:bookmarkEnd w:id="0"/>
    <w:bookmarkEnd w:id="2"/>
    <w:p w14:paraId="660DE6A5" w14:textId="4780642A" w:rsidR="00B45425" w:rsidRPr="004E3D5A" w:rsidRDefault="00B45425" w:rsidP="00331478">
      <w:pPr>
        <w:pStyle w:val="Corptext"/>
        <w:rPr>
          <w:szCs w:val="28"/>
        </w:rPr>
      </w:pPr>
    </w:p>
    <w:p w14:paraId="14A8270E" w14:textId="1E3E9A73" w:rsidR="004E3D5A" w:rsidRPr="009C0538" w:rsidRDefault="004E3D5A" w:rsidP="004E3D5A">
      <w:pPr>
        <w:pStyle w:val="Titlu1"/>
        <w:spacing w:line="276" w:lineRule="auto"/>
        <w:ind w:firstLine="708"/>
        <w:jc w:val="both"/>
        <w:rPr>
          <w:szCs w:val="28"/>
        </w:rPr>
      </w:pPr>
      <w:r w:rsidRPr="009C0538">
        <w:rPr>
          <w:szCs w:val="28"/>
        </w:rPr>
        <w:t>Analizând proiectul de hotărâre înregistrat sub nr.18</w:t>
      </w:r>
      <w:r>
        <w:rPr>
          <w:szCs w:val="28"/>
        </w:rPr>
        <w:t>7</w:t>
      </w:r>
      <w:r w:rsidRPr="009C0538">
        <w:rPr>
          <w:szCs w:val="28"/>
        </w:rPr>
        <w:t xml:space="preserve">/11.12.2025 privind majorarea impozitului pentru imobilul  situat în oraşul Boldeşti-Scăeni, </w:t>
      </w:r>
      <w:r w:rsidR="00060F1E" w:rsidRPr="00060F1E">
        <w:rPr>
          <w:szCs w:val="28"/>
        </w:rPr>
        <w:t>Str. Sondelor C.F. 26917</w:t>
      </w:r>
      <w:r w:rsidRPr="009C0538">
        <w:rPr>
          <w:szCs w:val="28"/>
        </w:rPr>
        <w:t>, inițiat de primarul orașului Boldești-Scăeni;</w:t>
      </w:r>
    </w:p>
    <w:p w14:paraId="0C6E63E5" w14:textId="77777777" w:rsidR="006A3983" w:rsidRDefault="006A3983" w:rsidP="007D76FF">
      <w:pPr>
        <w:pStyle w:val="Titlu1"/>
        <w:spacing w:line="276" w:lineRule="auto"/>
        <w:jc w:val="both"/>
        <w:rPr>
          <w:szCs w:val="28"/>
        </w:rPr>
      </w:pPr>
      <w:r w:rsidRPr="004E3D5A">
        <w:rPr>
          <w:szCs w:val="28"/>
        </w:rPr>
        <w:tab/>
        <w:t>Având în vedere:</w:t>
      </w:r>
    </w:p>
    <w:p w14:paraId="0F615220" w14:textId="72C9ED3A" w:rsidR="004E3D5A" w:rsidRPr="009C0538" w:rsidRDefault="004E3D5A" w:rsidP="004E3D5A">
      <w:pPr>
        <w:ind w:left="708"/>
        <w:rPr>
          <w:sz w:val="28"/>
          <w:szCs w:val="28"/>
        </w:rPr>
      </w:pPr>
      <w:r w:rsidRPr="009C0538">
        <w:rPr>
          <w:sz w:val="28"/>
          <w:szCs w:val="28"/>
        </w:rPr>
        <w:t>- referatul de aprobare, înregistrat sub nr.208</w:t>
      </w:r>
      <w:r>
        <w:rPr>
          <w:sz w:val="28"/>
          <w:szCs w:val="28"/>
        </w:rPr>
        <w:t>55</w:t>
      </w:r>
      <w:r w:rsidRPr="009C0538">
        <w:rPr>
          <w:sz w:val="28"/>
          <w:szCs w:val="28"/>
        </w:rPr>
        <w:t>/11.12.2025;</w:t>
      </w:r>
    </w:p>
    <w:p w14:paraId="239847E7" w14:textId="3348F451" w:rsidR="004E3D5A" w:rsidRPr="009C0538" w:rsidRDefault="004E3D5A" w:rsidP="004E3D5A">
      <w:pPr>
        <w:ind w:left="708"/>
        <w:rPr>
          <w:sz w:val="28"/>
          <w:szCs w:val="28"/>
        </w:rPr>
      </w:pPr>
      <w:r w:rsidRPr="009C0538">
        <w:rPr>
          <w:sz w:val="28"/>
          <w:szCs w:val="28"/>
        </w:rPr>
        <w:t>- raportul compartimentului de resort, înregistrat sub nr.208</w:t>
      </w:r>
      <w:r>
        <w:rPr>
          <w:sz w:val="28"/>
          <w:szCs w:val="28"/>
        </w:rPr>
        <w:t>56</w:t>
      </w:r>
      <w:r w:rsidRPr="009C0538">
        <w:rPr>
          <w:sz w:val="28"/>
          <w:szCs w:val="28"/>
        </w:rPr>
        <w:t>/11.12.2025;</w:t>
      </w:r>
    </w:p>
    <w:p w14:paraId="54737A24" w14:textId="04B50FD9" w:rsidR="0085516D" w:rsidRPr="004E3D5A" w:rsidRDefault="00B17AA3" w:rsidP="0085516D">
      <w:pPr>
        <w:spacing w:line="276" w:lineRule="auto"/>
        <w:jc w:val="both"/>
        <w:rPr>
          <w:sz w:val="28"/>
          <w:szCs w:val="28"/>
        </w:rPr>
      </w:pPr>
      <w:r w:rsidRPr="004E3D5A">
        <w:rPr>
          <w:sz w:val="28"/>
          <w:szCs w:val="28"/>
        </w:rPr>
        <w:tab/>
      </w:r>
      <w:r w:rsidR="0085516D" w:rsidRPr="004E3D5A">
        <w:rPr>
          <w:sz w:val="28"/>
          <w:szCs w:val="28"/>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2559E50E" w:rsidR="0085516D" w:rsidRPr="004E3D5A" w:rsidRDefault="0085516D" w:rsidP="0085516D">
      <w:pPr>
        <w:spacing w:line="276" w:lineRule="auto"/>
        <w:ind w:firstLine="708"/>
        <w:jc w:val="both"/>
        <w:rPr>
          <w:sz w:val="28"/>
          <w:szCs w:val="28"/>
        </w:rPr>
      </w:pPr>
      <w:r w:rsidRPr="004E3D5A">
        <w:rPr>
          <w:sz w:val="28"/>
          <w:szCs w:val="28"/>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3982B846" w:rsidR="0085516D" w:rsidRDefault="0085516D" w:rsidP="0085516D">
      <w:pPr>
        <w:spacing w:line="276" w:lineRule="auto"/>
        <w:ind w:firstLine="708"/>
        <w:jc w:val="both"/>
        <w:rPr>
          <w:sz w:val="28"/>
          <w:szCs w:val="28"/>
        </w:rPr>
      </w:pPr>
      <w:r w:rsidRPr="004E3D5A">
        <w:rPr>
          <w:sz w:val="28"/>
          <w:szCs w:val="28"/>
        </w:rPr>
        <w:t>- Notele de constatare nr. 94</w:t>
      </w:r>
      <w:r w:rsidR="00B370D4" w:rsidRPr="004E3D5A">
        <w:rPr>
          <w:sz w:val="28"/>
          <w:szCs w:val="28"/>
        </w:rPr>
        <w:t>73</w:t>
      </w:r>
      <w:r w:rsidRPr="004E3D5A">
        <w:rPr>
          <w:sz w:val="28"/>
          <w:szCs w:val="28"/>
        </w:rPr>
        <w:t>/05.06.2025 și nr. 187</w:t>
      </w:r>
      <w:r w:rsidR="00B370D4" w:rsidRPr="004E3D5A">
        <w:rPr>
          <w:sz w:val="28"/>
          <w:szCs w:val="28"/>
        </w:rPr>
        <w:t>35</w:t>
      </w:r>
      <w:r w:rsidRPr="004E3D5A">
        <w:rPr>
          <w:sz w:val="28"/>
          <w:szCs w:val="28"/>
        </w:rPr>
        <w:t xml:space="preserve">/07.11.2025 și </w:t>
      </w:r>
      <w:proofErr w:type="spellStart"/>
      <w:r w:rsidRPr="004E3D5A">
        <w:rPr>
          <w:sz w:val="28"/>
          <w:szCs w:val="28"/>
        </w:rPr>
        <w:t>somaţia</w:t>
      </w:r>
      <w:proofErr w:type="spellEnd"/>
      <w:r w:rsidRPr="004E3D5A">
        <w:rPr>
          <w:sz w:val="28"/>
          <w:szCs w:val="28"/>
        </w:rPr>
        <w:t xml:space="preserve"> nr. 94</w:t>
      </w:r>
      <w:r w:rsidR="00B370D4" w:rsidRPr="004E3D5A">
        <w:rPr>
          <w:sz w:val="28"/>
          <w:szCs w:val="28"/>
        </w:rPr>
        <w:t>74</w:t>
      </w:r>
      <w:r w:rsidRPr="004E3D5A">
        <w:rPr>
          <w:sz w:val="28"/>
          <w:szCs w:val="28"/>
        </w:rPr>
        <w:t>/05.06.2025 întocmite de Comisia pentru identificarea clădirilor și terenurilor neîngrijite, situate în intravilanul orașului Boldești-Scăeni;</w:t>
      </w:r>
    </w:p>
    <w:p w14:paraId="6789D5C6" w14:textId="39E628C1" w:rsidR="004E3D5A" w:rsidRPr="009C0538" w:rsidRDefault="004E3D5A" w:rsidP="004E3D5A">
      <w:pPr>
        <w:spacing w:line="276" w:lineRule="auto"/>
        <w:ind w:firstLine="708"/>
        <w:jc w:val="both"/>
        <w:rPr>
          <w:sz w:val="28"/>
          <w:szCs w:val="28"/>
        </w:rPr>
      </w:pPr>
      <w:r w:rsidRPr="009C0538">
        <w:rPr>
          <w:sz w:val="28"/>
          <w:szCs w:val="28"/>
        </w:rPr>
        <w:t>- avizul secretarului general, înregistrat sub nr. 20</w:t>
      </w:r>
      <w:r>
        <w:rPr>
          <w:sz w:val="28"/>
          <w:szCs w:val="28"/>
        </w:rPr>
        <w:t>857</w:t>
      </w:r>
      <w:r w:rsidRPr="009C0538">
        <w:rPr>
          <w:sz w:val="28"/>
          <w:szCs w:val="28"/>
        </w:rPr>
        <w:t>/1</w:t>
      </w:r>
      <w:r>
        <w:rPr>
          <w:sz w:val="28"/>
          <w:szCs w:val="28"/>
        </w:rPr>
        <w:t>1</w:t>
      </w:r>
      <w:r w:rsidRPr="009C0538">
        <w:rPr>
          <w:sz w:val="28"/>
          <w:szCs w:val="28"/>
        </w:rPr>
        <w:t>.12.2025;</w:t>
      </w:r>
    </w:p>
    <w:p w14:paraId="2DDAEB7E" w14:textId="77777777" w:rsidR="004E3D5A" w:rsidRPr="009C0538" w:rsidRDefault="004E3D5A" w:rsidP="004E3D5A">
      <w:pPr>
        <w:spacing w:line="276" w:lineRule="auto"/>
        <w:ind w:firstLine="708"/>
        <w:jc w:val="both"/>
        <w:rPr>
          <w:sz w:val="28"/>
          <w:szCs w:val="28"/>
        </w:rPr>
      </w:pPr>
      <w:r w:rsidRPr="009C0538">
        <w:rPr>
          <w:bCs/>
          <w:sz w:val="28"/>
          <w:szCs w:val="28"/>
        </w:rPr>
        <w:t>- avizul comisiei de specialitate nr.</w:t>
      </w:r>
      <w:r w:rsidRPr="009C0538">
        <w:rPr>
          <w:sz w:val="28"/>
          <w:szCs w:val="28"/>
        </w:rPr>
        <w:t>1 - pentru dezvoltarea economico-socială şi de mediu, cooperarea interinstituţională pe plan intern şi extern;</w:t>
      </w:r>
    </w:p>
    <w:p w14:paraId="70AC1499" w14:textId="343C92D7" w:rsidR="00F26B43" w:rsidRDefault="00F26B43" w:rsidP="00F26B43">
      <w:pPr>
        <w:spacing w:after="120"/>
        <w:ind w:firstLine="708"/>
        <w:jc w:val="both"/>
        <w:rPr>
          <w:kern w:val="0"/>
          <w:sz w:val="28"/>
          <w:szCs w:val="28"/>
        </w:rPr>
      </w:pPr>
      <w:r w:rsidRPr="004E3D5A">
        <w:rPr>
          <w:kern w:val="0"/>
          <w:sz w:val="28"/>
          <w:szCs w:val="28"/>
        </w:rPr>
        <w:t>În temeiul prevederilor art. 87 alin.(3), art. 129 alin. (2) lit. b) şi alin. (4) lit. c), art. 139 alin.(1) şi alin. (3) lit. c)  şi art. 196 alin. (1) lit. a) din OUG nr. 57/2019 privind Codul administrativ, cu modificările şi completările ulterioare</w:t>
      </w:r>
      <w:r w:rsidR="004E3D5A">
        <w:rPr>
          <w:kern w:val="0"/>
          <w:sz w:val="28"/>
          <w:szCs w:val="28"/>
        </w:rPr>
        <w:t>,</w:t>
      </w:r>
    </w:p>
    <w:p w14:paraId="7732DC42" w14:textId="77777777" w:rsidR="004E3D5A" w:rsidRPr="009C0538" w:rsidRDefault="00F26B43" w:rsidP="004E3D5A">
      <w:pPr>
        <w:jc w:val="both"/>
        <w:rPr>
          <w:sz w:val="28"/>
          <w:szCs w:val="28"/>
        </w:rPr>
      </w:pPr>
      <w:r w:rsidRPr="004E3D5A">
        <w:rPr>
          <w:sz w:val="28"/>
          <w:szCs w:val="28"/>
        </w:rPr>
        <w:tab/>
      </w:r>
      <w:r w:rsidR="004E3D5A" w:rsidRPr="009C0538">
        <w:rPr>
          <w:b/>
          <w:sz w:val="28"/>
          <w:szCs w:val="28"/>
        </w:rPr>
        <w:t xml:space="preserve">Consiliul Local al oraşului Boldeşti-Scăeni, </w:t>
      </w:r>
      <w:r w:rsidR="004E3D5A" w:rsidRPr="009C0538">
        <w:rPr>
          <w:sz w:val="28"/>
          <w:szCs w:val="28"/>
        </w:rPr>
        <w:t>întrunit în ședința publică ordinară în data de 18.12.2025, adoptă prezenta hotărâre:</w:t>
      </w:r>
    </w:p>
    <w:p w14:paraId="1569874C" w14:textId="77777777" w:rsidR="00017ED6" w:rsidRPr="004E3D5A" w:rsidRDefault="00017ED6" w:rsidP="007D76FF">
      <w:pPr>
        <w:pStyle w:val="Corptext"/>
        <w:spacing w:line="276" w:lineRule="auto"/>
        <w:jc w:val="both"/>
        <w:rPr>
          <w:szCs w:val="28"/>
        </w:rPr>
      </w:pPr>
    </w:p>
    <w:p w14:paraId="464E703E" w14:textId="13CF70AA" w:rsidR="00B370D4" w:rsidRPr="004E3D5A" w:rsidRDefault="00C82DC3" w:rsidP="00B370D4">
      <w:pPr>
        <w:jc w:val="both"/>
        <w:rPr>
          <w:kern w:val="0"/>
          <w:sz w:val="28"/>
          <w:szCs w:val="28"/>
        </w:rPr>
      </w:pPr>
      <w:r w:rsidRPr="004E3D5A">
        <w:rPr>
          <w:b/>
          <w:bCs/>
          <w:color w:val="212529"/>
          <w:kern w:val="0"/>
          <w:sz w:val="28"/>
          <w:szCs w:val="28"/>
        </w:rPr>
        <w:t xml:space="preserve">          </w:t>
      </w:r>
      <w:r w:rsidR="0085516D" w:rsidRPr="004E3D5A">
        <w:rPr>
          <w:b/>
          <w:bCs/>
          <w:color w:val="212529"/>
          <w:kern w:val="0"/>
          <w:sz w:val="28"/>
          <w:szCs w:val="28"/>
        </w:rPr>
        <w:t xml:space="preserve">Art.1. </w:t>
      </w:r>
      <w:r w:rsidR="00B370D4" w:rsidRPr="004E3D5A">
        <w:rPr>
          <w:color w:val="212529"/>
          <w:kern w:val="0"/>
          <w:sz w:val="28"/>
          <w:szCs w:val="28"/>
        </w:rPr>
        <w:t xml:space="preserve">Se aprobă majorarea cu 200% a impozitului </w:t>
      </w:r>
      <w:r w:rsidR="00651FAD" w:rsidRPr="004E3D5A">
        <w:rPr>
          <w:color w:val="212529"/>
          <w:kern w:val="0"/>
          <w:sz w:val="28"/>
          <w:szCs w:val="28"/>
        </w:rPr>
        <w:t>pe teren</w:t>
      </w:r>
      <w:r w:rsidR="00651FAD" w:rsidRPr="004E3D5A">
        <w:rPr>
          <w:kern w:val="0"/>
          <w:sz w:val="28"/>
          <w:szCs w:val="28"/>
        </w:rPr>
        <w:t xml:space="preserve"> </w:t>
      </w:r>
      <w:r w:rsidR="00651FAD" w:rsidRPr="004E3D5A">
        <w:rPr>
          <w:rStyle w:val="font1"/>
          <w:color w:val="212529"/>
          <w:sz w:val="28"/>
          <w:szCs w:val="28"/>
        </w:rPr>
        <w:t xml:space="preserve">începând cu anul 2026, pentru imobilul </w:t>
      </w:r>
      <w:r w:rsidR="00B370D4" w:rsidRPr="004E3D5A">
        <w:rPr>
          <w:color w:val="212529"/>
          <w:kern w:val="0"/>
          <w:sz w:val="28"/>
          <w:szCs w:val="28"/>
        </w:rPr>
        <w:t>situat în Boldeşti-Scăeni, str. Sondelor C</w:t>
      </w:r>
      <w:r w:rsidR="00060F1E">
        <w:rPr>
          <w:color w:val="212529"/>
          <w:kern w:val="0"/>
          <w:sz w:val="28"/>
          <w:szCs w:val="28"/>
        </w:rPr>
        <w:t>.</w:t>
      </w:r>
      <w:r w:rsidR="00B370D4" w:rsidRPr="004E3D5A">
        <w:rPr>
          <w:color w:val="212529"/>
          <w:kern w:val="0"/>
          <w:sz w:val="28"/>
          <w:szCs w:val="28"/>
        </w:rPr>
        <w:t>F</w:t>
      </w:r>
      <w:r w:rsidR="00060F1E">
        <w:rPr>
          <w:color w:val="212529"/>
          <w:kern w:val="0"/>
          <w:sz w:val="28"/>
          <w:szCs w:val="28"/>
        </w:rPr>
        <w:t>.</w:t>
      </w:r>
      <w:r w:rsidR="00B370D4" w:rsidRPr="004E3D5A">
        <w:rPr>
          <w:color w:val="212529"/>
          <w:kern w:val="0"/>
          <w:sz w:val="28"/>
          <w:szCs w:val="28"/>
        </w:rPr>
        <w:t xml:space="preserve"> 26917, proprietate a </w:t>
      </w:r>
      <w:r w:rsidR="00ED185D">
        <w:rPr>
          <w:color w:val="212529"/>
          <w:kern w:val="0"/>
          <w:sz w:val="28"/>
          <w:szCs w:val="28"/>
        </w:rPr>
        <w:t>..................................</w:t>
      </w:r>
      <w:r w:rsidR="004E3D5A" w:rsidRPr="004E3D5A">
        <w:rPr>
          <w:kern w:val="0"/>
          <w:sz w:val="28"/>
          <w:szCs w:val="28"/>
        </w:rPr>
        <w:t>.</w:t>
      </w:r>
    </w:p>
    <w:p w14:paraId="36E73A26" w14:textId="2936F37F" w:rsidR="0085516D" w:rsidRDefault="0085516D" w:rsidP="0085516D">
      <w:pPr>
        <w:ind w:firstLine="708"/>
        <w:jc w:val="both"/>
        <w:rPr>
          <w:kern w:val="0"/>
          <w:sz w:val="28"/>
          <w:szCs w:val="28"/>
        </w:rPr>
      </w:pPr>
      <w:r w:rsidRPr="004E3D5A">
        <w:rPr>
          <w:b/>
          <w:bCs/>
          <w:kern w:val="0"/>
          <w:sz w:val="28"/>
          <w:szCs w:val="28"/>
        </w:rPr>
        <w:t xml:space="preserve">Art.2. </w:t>
      </w:r>
      <w:r w:rsidRPr="004E3D5A">
        <w:rPr>
          <w:kern w:val="0"/>
          <w:sz w:val="28"/>
          <w:szCs w:val="28"/>
        </w:rPr>
        <w:t xml:space="preserve">Imobilul se </w:t>
      </w:r>
      <w:r w:rsidR="004E3D5A" w:rsidRPr="004E3D5A">
        <w:rPr>
          <w:kern w:val="0"/>
          <w:sz w:val="28"/>
          <w:szCs w:val="28"/>
        </w:rPr>
        <w:t>încadrează</w:t>
      </w:r>
      <w:r w:rsidRPr="004E3D5A">
        <w:rPr>
          <w:kern w:val="0"/>
          <w:sz w:val="28"/>
          <w:szCs w:val="28"/>
        </w:rPr>
        <w:t xml:space="preserve"> </w:t>
      </w:r>
      <w:r w:rsidR="004E3D5A">
        <w:rPr>
          <w:kern w:val="0"/>
          <w:sz w:val="28"/>
          <w:szCs w:val="28"/>
        </w:rPr>
        <w:t>î</w:t>
      </w:r>
      <w:r w:rsidRPr="004E3D5A">
        <w:rPr>
          <w:kern w:val="0"/>
          <w:sz w:val="28"/>
          <w:szCs w:val="28"/>
        </w:rPr>
        <w:t xml:space="preserve">n categoria terenurilor neîngrijite, în baza criteriilor stabilite de regulamentul aprobat prin H.C.L. nr. 63/22.04.2019, modificată </w:t>
      </w:r>
      <w:r w:rsidR="00060F1E">
        <w:rPr>
          <w:kern w:val="0"/>
          <w:sz w:val="28"/>
          <w:szCs w:val="28"/>
        </w:rPr>
        <w:t>ș</w:t>
      </w:r>
      <w:r w:rsidRPr="004E3D5A">
        <w:rPr>
          <w:kern w:val="0"/>
          <w:sz w:val="28"/>
          <w:szCs w:val="28"/>
        </w:rPr>
        <w:t>i completată prin H</w:t>
      </w:r>
      <w:r w:rsidR="004E3D5A">
        <w:rPr>
          <w:kern w:val="0"/>
          <w:sz w:val="28"/>
          <w:szCs w:val="28"/>
        </w:rPr>
        <w:t>.</w:t>
      </w:r>
      <w:r w:rsidRPr="004E3D5A">
        <w:rPr>
          <w:kern w:val="0"/>
          <w:sz w:val="28"/>
          <w:szCs w:val="28"/>
        </w:rPr>
        <w:t>C</w:t>
      </w:r>
      <w:r w:rsidR="004E3D5A">
        <w:rPr>
          <w:kern w:val="0"/>
          <w:sz w:val="28"/>
          <w:szCs w:val="28"/>
        </w:rPr>
        <w:t>.</w:t>
      </w:r>
      <w:r w:rsidRPr="004E3D5A">
        <w:rPr>
          <w:kern w:val="0"/>
          <w:sz w:val="28"/>
          <w:szCs w:val="28"/>
        </w:rPr>
        <w:t>L</w:t>
      </w:r>
      <w:r w:rsidR="004E3D5A">
        <w:rPr>
          <w:kern w:val="0"/>
          <w:sz w:val="28"/>
          <w:szCs w:val="28"/>
        </w:rPr>
        <w:t>.</w:t>
      </w:r>
      <w:r w:rsidRPr="004E3D5A">
        <w:rPr>
          <w:kern w:val="0"/>
          <w:sz w:val="28"/>
          <w:szCs w:val="28"/>
        </w:rPr>
        <w:t xml:space="preserve"> nr.132/29.08.2019.</w:t>
      </w:r>
    </w:p>
    <w:p w14:paraId="33888768" w14:textId="77777777" w:rsidR="004E3D5A" w:rsidRDefault="004E3D5A" w:rsidP="0085516D">
      <w:pPr>
        <w:ind w:firstLine="708"/>
        <w:jc w:val="both"/>
        <w:rPr>
          <w:kern w:val="0"/>
          <w:sz w:val="28"/>
          <w:szCs w:val="28"/>
        </w:rPr>
      </w:pPr>
    </w:p>
    <w:p w14:paraId="2357EAE8" w14:textId="77777777" w:rsidR="004E3D5A" w:rsidRDefault="004E3D5A" w:rsidP="0085516D">
      <w:pPr>
        <w:ind w:firstLine="708"/>
        <w:jc w:val="both"/>
        <w:rPr>
          <w:kern w:val="0"/>
          <w:sz w:val="28"/>
          <w:szCs w:val="28"/>
        </w:rPr>
      </w:pPr>
    </w:p>
    <w:p w14:paraId="491F2801" w14:textId="77777777" w:rsidR="004E3D5A" w:rsidRPr="004E3D5A" w:rsidRDefault="004E3D5A" w:rsidP="0085516D">
      <w:pPr>
        <w:ind w:firstLine="708"/>
        <w:jc w:val="both"/>
        <w:rPr>
          <w:kern w:val="0"/>
          <w:sz w:val="28"/>
          <w:szCs w:val="28"/>
        </w:rPr>
      </w:pPr>
    </w:p>
    <w:p w14:paraId="5FAE933A" w14:textId="27D22544" w:rsidR="0085516D" w:rsidRPr="004E3D5A" w:rsidRDefault="0085516D" w:rsidP="0085516D">
      <w:pPr>
        <w:ind w:firstLine="708"/>
        <w:jc w:val="both"/>
        <w:rPr>
          <w:kern w:val="0"/>
          <w:sz w:val="28"/>
          <w:szCs w:val="28"/>
        </w:rPr>
      </w:pPr>
      <w:r w:rsidRPr="004E3D5A">
        <w:rPr>
          <w:b/>
          <w:kern w:val="0"/>
          <w:sz w:val="28"/>
          <w:szCs w:val="28"/>
        </w:rPr>
        <w:lastRenderedPageBreak/>
        <w:t xml:space="preserve">Art.3. </w:t>
      </w:r>
      <w:r w:rsidRPr="004E3D5A">
        <w:rPr>
          <w:kern w:val="0"/>
          <w:sz w:val="28"/>
          <w:szCs w:val="28"/>
        </w:rPr>
        <w:t xml:space="preserve">Prezenta hotărâre poate fi atacată la </w:t>
      </w:r>
      <w:r w:rsidR="004E3D5A" w:rsidRPr="004E3D5A">
        <w:rPr>
          <w:kern w:val="0"/>
          <w:sz w:val="28"/>
          <w:szCs w:val="28"/>
        </w:rPr>
        <w:t>instanța</w:t>
      </w:r>
      <w:r w:rsidRPr="004E3D5A">
        <w:rPr>
          <w:kern w:val="0"/>
          <w:sz w:val="28"/>
          <w:szCs w:val="28"/>
        </w:rPr>
        <w:t xml:space="preserve"> de contencios administrativ în condiţiile Legii nr. 554/2004.</w:t>
      </w:r>
    </w:p>
    <w:p w14:paraId="47530697" w14:textId="09216350" w:rsidR="0085516D" w:rsidRPr="004E3D5A" w:rsidRDefault="0085516D" w:rsidP="0085516D">
      <w:pPr>
        <w:spacing w:after="120"/>
        <w:ind w:firstLine="709"/>
        <w:jc w:val="both"/>
        <w:rPr>
          <w:kern w:val="0"/>
          <w:sz w:val="28"/>
          <w:szCs w:val="28"/>
        </w:rPr>
      </w:pPr>
      <w:r w:rsidRPr="004E3D5A">
        <w:rPr>
          <w:b/>
          <w:kern w:val="0"/>
          <w:sz w:val="28"/>
          <w:szCs w:val="28"/>
        </w:rPr>
        <w:t>Art.4.</w:t>
      </w:r>
      <w:r w:rsidRPr="004E3D5A">
        <w:rPr>
          <w:kern w:val="0"/>
          <w:sz w:val="28"/>
          <w:szCs w:val="28"/>
        </w:rPr>
        <w:t xml:space="preserve"> Prezenta hotărâre se comunică prin grija Serviciului </w:t>
      </w:r>
      <w:r w:rsidR="004E3D5A" w:rsidRPr="004E3D5A">
        <w:rPr>
          <w:kern w:val="0"/>
          <w:sz w:val="28"/>
          <w:szCs w:val="28"/>
        </w:rPr>
        <w:t xml:space="preserve">buget, </w:t>
      </w:r>
      <w:proofErr w:type="spellStart"/>
      <w:r w:rsidR="004E3D5A" w:rsidRPr="004E3D5A">
        <w:rPr>
          <w:kern w:val="0"/>
          <w:sz w:val="28"/>
          <w:szCs w:val="28"/>
        </w:rPr>
        <w:t>finanţe</w:t>
      </w:r>
      <w:proofErr w:type="spellEnd"/>
      <w:r w:rsidR="004E3D5A" w:rsidRPr="004E3D5A">
        <w:rPr>
          <w:kern w:val="0"/>
          <w:sz w:val="28"/>
          <w:szCs w:val="28"/>
        </w:rPr>
        <w:t xml:space="preserve">, contabilitate, impozite şi taxe, resurse umane şi salarizare proprietarului  </w:t>
      </w:r>
      <w:proofErr w:type="spellStart"/>
      <w:r w:rsidRPr="004E3D5A">
        <w:rPr>
          <w:kern w:val="0"/>
          <w:sz w:val="28"/>
          <w:szCs w:val="28"/>
        </w:rPr>
        <w:t>menţionat</w:t>
      </w:r>
      <w:proofErr w:type="spellEnd"/>
      <w:r w:rsidRPr="004E3D5A">
        <w:rPr>
          <w:kern w:val="0"/>
          <w:sz w:val="28"/>
          <w:szCs w:val="28"/>
        </w:rPr>
        <w:t xml:space="preserve"> la art. 1 şi  se aduce la cunoştinţă publică prin publicarea pe pagina de internet </w:t>
      </w:r>
      <w:r w:rsidRPr="004E3D5A">
        <w:rPr>
          <w:i/>
          <w:iCs/>
          <w:kern w:val="0"/>
          <w:sz w:val="28"/>
          <w:szCs w:val="28"/>
        </w:rPr>
        <w:t>boldesti-scaeni.ro</w:t>
      </w:r>
      <w:r w:rsidRPr="004E3D5A">
        <w:rPr>
          <w:kern w:val="0"/>
          <w:sz w:val="28"/>
          <w:szCs w:val="28"/>
        </w:rPr>
        <w:t>, în secțiunea Monitorul Oficial Local.</w:t>
      </w:r>
    </w:p>
    <w:p w14:paraId="344BD3F0" w14:textId="77777777" w:rsidR="004E3D5A" w:rsidRPr="004E3D5A" w:rsidRDefault="004E3D5A" w:rsidP="004E3D5A">
      <w:pPr>
        <w:rPr>
          <w:sz w:val="28"/>
          <w:szCs w:val="28"/>
        </w:rPr>
      </w:pPr>
      <w:r w:rsidRPr="004E3D5A">
        <w:rPr>
          <w:sz w:val="28"/>
          <w:szCs w:val="28"/>
        </w:rPr>
        <w:t xml:space="preserve">         PREŞEDINTE DE ŞEDINŢĂ,</w:t>
      </w:r>
    </w:p>
    <w:p w14:paraId="5C0E7AA6" w14:textId="77777777" w:rsidR="004E3D5A" w:rsidRPr="004E3D5A" w:rsidRDefault="004E3D5A" w:rsidP="004E3D5A">
      <w:pPr>
        <w:rPr>
          <w:sz w:val="28"/>
          <w:szCs w:val="28"/>
        </w:rPr>
      </w:pPr>
      <w:r w:rsidRPr="004E3D5A">
        <w:rPr>
          <w:sz w:val="28"/>
          <w:szCs w:val="28"/>
        </w:rPr>
        <w:t xml:space="preserve">                  SIMON PETRU</w:t>
      </w:r>
    </w:p>
    <w:p w14:paraId="328411B1" w14:textId="77777777" w:rsidR="004E3D5A" w:rsidRPr="004E3D5A" w:rsidRDefault="004E3D5A" w:rsidP="004E3D5A">
      <w:pPr>
        <w:rPr>
          <w:sz w:val="28"/>
          <w:szCs w:val="28"/>
        </w:rPr>
      </w:pPr>
      <w:r w:rsidRPr="004E3D5A">
        <w:rPr>
          <w:sz w:val="28"/>
          <w:szCs w:val="28"/>
        </w:rPr>
        <w:t xml:space="preserve">                                                                                       CONTRASEMNEAZĂ</w:t>
      </w:r>
    </w:p>
    <w:p w14:paraId="0FA76F8C" w14:textId="77777777" w:rsidR="004E3D5A" w:rsidRPr="004E3D5A" w:rsidRDefault="004E3D5A" w:rsidP="004E3D5A">
      <w:pPr>
        <w:rPr>
          <w:sz w:val="28"/>
          <w:szCs w:val="28"/>
        </w:rPr>
      </w:pPr>
      <w:r w:rsidRPr="004E3D5A">
        <w:rPr>
          <w:sz w:val="28"/>
          <w:szCs w:val="28"/>
        </w:rPr>
        <w:t xml:space="preserve">                                                                                       SECRETAR  GENERAL,</w:t>
      </w:r>
    </w:p>
    <w:p w14:paraId="256F02D6" w14:textId="77777777" w:rsidR="004E3D5A" w:rsidRPr="004E3D5A" w:rsidRDefault="004E3D5A" w:rsidP="004E3D5A">
      <w:pPr>
        <w:spacing w:line="360" w:lineRule="auto"/>
        <w:rPr>
          <w:sz w:val="28"/>
          <w:szCs w:val="28"/>
        </w:rPr>
      </w:pPr>
      <w:r w:rsidRPr="004E3D5A">
        <w:rPr>
          <w:sz w:val="28"/>
          <w:szCs w:val="28"/>
        </w:rPr>
        <w:t xml:space="preserve">                                                                                      TUDOR FLORINA NELI</w:t>
      </w:r>
    </w:p>
    <w:p w14:paraId="2ECC8F54" w14:textId="77777777" w:rsidR="004E3D5A" w:rsidRPr="004E3D5A" w:rsidRDefault="004E3D5A" w:rsidP="004E3D5A">
      <w:pPr>
        <w:rPr>
          <w:sz w:val="28"/>
          <w:szCs w:val="28"/>
        </w:rPr>
      </w:pPr>
    </w:p>
    <w:p w14:paraId="78A35D35" w14:textId="77777777" w:rsidR="004E3D5A" w:rsidRPr="004E3D5A" w:rsidRDefault="004E3D5A" w:rsidP="004E3D5A">
      <w:pPr>
        <w:rPr>
          <w:sz w:val="28"/>
          <w:szCs w:val="28"/>
        </w:rPr>
      </w:pPr>
    </w:p>
    <w:p w14:paraId="2E3BB656" w14:textId="77777777" w:rsidR="004E3D5A" w:rsidRPr="004E3D5A" w:rsidRDefault="004E3D5A" w:rsidP="004E3D5A">
      <w:pPr>
        <w:rPr>
          <w:sz w:val="28"/>
          <w:szCs w:val="28"/>
        </w:rPr>
      </w:pPr>
    </w:p>
    <w:p w14:paraId="43CED34A" w14:textId="77777777" w:rsidR="004E3D5A" w:rsidRPr="004E3D5A" w:rsidRDefault="004E3D5A" w:rsidP="004E3D5A">
      <w:pPr>
        <w:rPr>
          <w:sz w:val="28"/>
          <w:szCs w:val="28"/>
        </w:rPr>
      </w:pPr>
    </w:p>
    <w:p w14:paraId="708C93BF" w14:textId="77777777" w:rsidR="004E3D5A" w:rsidRPr="004E3D5A" w:rsidRDefault="004E3D5A" w:rsidP="004E3D5A">
      <w:pPr>
        <w:rPr>
          <w:sz w:val="28"/>
          <w:szCs w:val="28"/>
        </w:rPr>
      </w:pPr>
      <w:r w:rsidRPr="004E3D5A">
        <w:rPr>
          <w:sz w:val="28"/>
          <w:szCs w:val="28"/>
        </w:rPr>
        <w:t>Boldeşti-Scăeni, 18.12.2025</w:t>
      </w:r>
    </w:p>
    <w:p w14:paraId="5C0D0CBB" w14:textId="4BFA504E" w:rsidR="004E3D5A" w:rsidRPr="004E3D5A" w:rsidRDefault="004E3D5A" w:rsidP="004E3D5A">
      <w:pPr>
        <w:rPr>
          <w:sz w:val="28"/>
          <w:szCs w:val="28"/>
        </w:rPr>
      </w:pPr>
      <w:r w:rsidRPr="004E3D5A">
        <w:rPr>
          <w:sz w:val="28"/>
          <w:szCs w:val="28"/>
        </w:rPr>
        <w:t xml:space="preserve">Nr. </w:t>
      </w:r>
      <w:r w:rsidR="003C7588">
        <w:rPr>
          <w:sz w:val="28"/>
          <w:szCs w:val="28"/>
        </w:rPr>
        <w:t>177</w:t>
      </w:r>
    </w:p>
    <w:p w14:paraId="5F5A290C" w14:textId="39BD755A" w:rsidR="00B45425" w:rsidRPr="004E3D5A" w:rsidRDefault="00B45425" w:rsidP="004E3D5A">
      <w:pPr>
        <w:jc w:val="center"/>
        <w:rPr>
          <w:sz w:val="28"/>
          <w:szCs w:val="28"/>
        </w:rPr>
      </w:pPr>
    </w:p>
    <w:sectPr w:rsidR="00B45425" w:rsidRPr="004E3D5A"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C61"/>
    <w:multiLevelType w:val="hybridMultilevel"/>
    <w:tmpl w:val="3E10367A"/>
    <w:lvl w:ilvl="0" w:tplc="C95E96C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09267F6"/>
    <w:multiLevelType w:val="hybridMultilevel"/>
    <w:tmpl w:val="8E8C1134"/>
    <w:lvl w:ilvl="0" w:tplc="31562DC0">
      <w:numFmt w:val="bullet"/>
      <w:lvlText w:val="-"/>
      <w:lvlJc w:val="left"/>
      <w:pPr>
        <w:ind w:left="2250" w:hanging="360"/>
      </w:pPr>
      <w:rPr>
        <w:rFonts w:ascii="Times New Roman" w:eastAsia="Times New Roman" w:hAnsi="Times New Roman" w:cs="Times New Roman" w:hint="default"/>
      </w:rPr>
    </w:lvl>
    <w:lvl w:ilvl="1" w:tplc="04180003" w:tentative="1">
      <w:start w:val="1"/>
      <w:numFmt w:val="bullet"/>
      <w:lvlText w:val="o"/>
      <w:lvlJc w:val="left"/>
      <w:pPr>
        <w:ind w:left="2970" w:hanging="360"/>
      </w:pPr>
      <w:rPr>
        <w:rFonts w:ascii="Courier New" w:hAnsi="Courier New" w:cs="Courier New" w:hint="default"/>
      </w:rPr>
    </w:lvl>
    <w:lvl w:ilvl="2" w:tplc="04180005" w:tentative="1">
      <w:start w:val="1"/>
      <w:numFmt w:val="bullet"/>
      <w:lvlText w:val=""/>
      <w:lvlJc w:val="left"/>
      <w:pPr>
        <w:ind w:left="3690" w:hanging="360"/>
      </w:pPr>
      <w:rPr>
        <w:rFonts w:ascii="Wingdings" w:hAnsi="Wingdings" w:hint="default"/>
      </w:rPr>
    </w:lvl>
    <w:lvl w:ilvl="3" w:tplc="04180001" w:tentative="1">
      <w:start w:val="1"/>
      <w:numFmt w:val="bullet"/>
      <w:lvlText w:val=""/>
      <w:lvlJc w:val="left"/>
      <w:pPr>
        <w:ind w:left="4410" w:hanging="360"/>
      </w:pPr>
      <w:rPr>
        <w:rFonts w:ascii="Symbol" w:hAnsi="Symbol" w:hint="default"/>
      </w:rPr>
    </w:lvl>
    <w:lvl w:ilvl="4" w:tplc="04180003" w:tentative="1">
      <w:start w:val="1"/>
      <w:numFmt w:val="bullet"/>
      <w:lvlText w:val="o"/>
      <w:lvlJc w:val="left"/>
      <w:pPr>
        <w:ind w:left="5130" w:hanging="360"/>
      </w:pPr>
      <w:rPr>
        <w:rFonts w:ascii="Courier New" w:hAnsi="Courier New" w:cs="Courier New" w:hint="default"/>
      </w:rPr>
    </w:lvl>
    <w:lvl w:ilvl="5" w:tplc="04180005" w:tentative="1">
      <w:start w:val="1"/>
      <w:numFmt w:val="bullet"/>
      <w:lvlText w:val=""/>
      <w:lvlJc w:val="left"/>
      <w:pPr>
        <w:ind w:left="5850" w:hanging="360"/>
      </w:pPr>
      <w:rPr>
        <w:rFonts w:ascii="Wingdings" w:hAnsi="Wingdings" w:hint="default"/>
      </w:rPr>
    </w:lvl>
    <w:lvl w:ilvl="6" w:tplc="04180001" w:tentative="1">
      <w:start w:val="1"/>
      <w:numFmt w:val="bullet"/>
      <w:lvlText w:val=""/>
      <w:lvlJc w:val="left"/>
      <w:pPr>
        <w:ind w:left="6570" w:hanging="360"/>
      </w:pPr>
      <w:rPr>
        <w:rFonts w:ascii="Symbol" w:hAnsi="Symbol" w:hint="default"/>
      </w:rPr>
    </w:lvl>
    <w:lvl w:ilvl="7" w:tplc="04180003" w:tentative="1">
      <w:start w:val="1"/>
      <w:numFmt w:val="bullet"/>
      <w:lvlText w:val="o"/>
      <w:lvlJc w:val="left"/>
      <w:pPr>
        <w:ind w:left="7290" w:hanging="360"/>
      </w:pPr>
      <w:rPr>
        <w:rFonts w:ascii="Courier New" w:hAnsi="Courier New" w:cs="Courier New" w:hint="default"/>
      </w:rPr>
    </w:lvl>
    <w:lvl w:ilvl="8" w:tplc="04180005" w:tentative="1">
      <w:start w:val="1"/>
      <w:numFmt w:val="bullet"/>
      <w:lvlText w:val=""/>
      <w:lvlJc w:val="left"/>
      <w:pPr>
        <w:ind w:left="8010" w:hanging="360"/>
      </w:pPr>
      <w:rPr>
        <w:rFonts w:ascii="Wingdings" w:hAnsi="Wingdings" w:hint="default"/>
      </w:rPr>
    </w:lvl>
  </w:abstractNum>
  <w:abstractNum w:abstractNumId="2"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2"/>
  </w:num>
  <w:num w:numId="2" w16cid:durableId="1713119090">
    <w:abstractNumId w:val="1"/>
  </w:num>
  <w:num w:numId="3" w16cid:durableId="3212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6B08"/>
    <w:rsid w:val="00013E4C"/>
    <w:rsid w:val="00017ED6"/>
    <w:rsid w:val="00024B11"/>
    <w:rsid w:val="0002763C"/>
    <w:rsid w:val="00060F1E"/>
    <w:rsid w:val="000672B2"/>
    <w:rsid w:val="000C15F0"/>
    <w:rsid w:val="000D12D4"/>
    <w:rsid w:val="001D5872"/>
    <w:rsid w:val="001E2778"/>
    <w:rsid w:val="001F71DA"/>
    <w:rsid w:val="00206204"/>
    <w:rsid w:val="00227588"/>
    <w:rsid w:val="00232ED3"/>
    <w:rsid w:val="00243044"/>
    <w:rsid w:val="00261915"/>
    <w:rsid w:val="0027263E"/>
    <w:rsid w:val="002A008A"/>
    <w:rsid w:val="002E0364"/>
    <w:rsid w:val="0030568E"/>
    <w:rsid w:val="00331478"/>
    <w:rsid w:val="00332561"/>
    <w:rsid w:val="003334DE"/>
    <w:rsid w:val="00341EEE"/>
    <w:rsid w:val="00360E20"/>
    <w:rsid w:val="003A34EA"/>
    <w:rsid w:val="003C7588"/>
    <w:rsid w:val="003F739C"/>
    <w:rsid w:val="00426D15"/>
    <w:rsid w:val="00440E22"/>
    <w:rsid w:val="00461C5C"/>
    <w:rsid w:val="00465648"/>
    <w:rsid w:val="004E38EB"/>
    <w:rsid w:val="004E3D5A"/>
    <w:rsid w:val="0051711A"/>
    <w:rsid w:val="00587C67"/>
    <w:rsid w:val="005B4DD1"/>
    <w:rsid w:val="00651FAD"/>
    <w:rsid w:val="00657D11"/>
    <w:rsid w:val="0068647F"/>
    <w:rsid w:val="006A3983"/>
    <w:rsid w:val="006C4EFF"/>
    <w:rsid w:val="006D2463"/>
    <w:rsid w:val="006D63C4"/>
    <w:rsid w:val="006F3CF8"/>
    <w:rsid w:val="00704AFF"/>
    <w:rsid w:val="0077418A"/>
    <w:rsid w:val="00775585"/>
    <w:rsid w:val="007D6A0B"/>
    <w:rsid w:val="007D76FF"/>
    <w:rsid w:val="00825D77"/>
    <w:rsid w:val="0085516D"/>
    <w:rsid w:val="008565C2"/>
    <w:rsid w:val="00877496"/>
    <w:rsid w:val="008E002F"/>
    <w:rsid w:val="008E7D17"/>
    <w:rsid w:val="009128F7"/>
    <w:rsid w:val="00920980"/>
    <w:rsid w:val="00922801"/>
    <w:rsid w:val="00925E8E"/>
    <w:rsid w:val="0095448D"/>
    <w:rsid w:val="0096468C"/>
    <w:rsid w:val="00A32112"/>
    <w:rsid w:val="00A63132"/>
    <w:rsid w:val="00A71D01"/>
    <w:rsid w:val="00A96403"/>
    <w:rsid w:val="00AA0588"/>
    <w:rsid w:val="00AA09A4"/>
    <w:rsid w:val="00AC6108"/>
    <w:rsid w:val="00AC7222"/>
    <w:rsid w:val="00AD5171"/>
    <w:rsid w:val="00AD7A31"/>
    <w:rsid w:val="00AE1E91"/>
    <w:rsid w:val="00B00ABA"/>
    <w:rsid w:val="00B01C36"/>
    <w:rsid w:val="00B17AA3"/>
    <w:rsid w:val="00B314B0"/>
    <w:rsid w:val="00B370D4"/>
    <w:rsid w:val="00B45425"/>
    <w:rsid w:val="00B647FA"/>
    <w:rsid w:val="00B6515B"/>
    <w:rsid w:val="00BF34E9"/>
    <w:rsid w:val="00C03437"/>
    <w:rsid w:val="00C10672"/>
    <w:rsid w:val="00C143A0"/>
    <w:rsid w:val="00C22DCC"/>
    <w:rsid w:val="00C82DC3"/>
    <w:rsid w:val="00C875AA"/>
    <w:rsid w:val="00C94B58"/>
    <w:rsid w:val="00CF1B55"/>
    <w:rsid w:val="00D31F46"/>
    <w:rsid w:val="00D802B2"/>
    <w:rsid w:val="00D84DBF"/>
    <w:rsid w:val="00DD1465"/>
    <w:rsid w:val="00DF157F"/>
    <w:rsid w:val="00E27F90"/>
    <w:rsid w:val="00E45046"/>
    <w:rsid w:val="00E704D6"/>
    <w:rsid w:val="00E71435"/>
    <w:rsid w:val="00EB3DB3"/>
    <w:rsid w:val="00EC77DE"/>
    <w:rsid w:val="00ED185D"/>
    <w:rsid w:val="00EF63BB"/>
    <w:rsid w:val="00F01F13"/>
    <w:rsid w:val="00F05398"/>
    <w:rsid w:val="00F14EC0"/>
    <w:rsid w:val="00F26B43"/>
    <w:rsid w:val="00F64A27"/>
    <w:rsid w:val="00F93466"/>
    <w:rsid w:val="00FA0A17"/>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651FAD"/>
  </w:style>
  <w:style w:type="paragraph" w:styleId="Frspaiere">
    <w:name w:val="No Spacing"/>
    <w:uiPriority w:val="1"/>
    <w:qFormat/>
    <w:rsid w:val="004E3D5A"/>
    <w:pPr>
      <w:spacing w:after="0" w:line="240" w:lineRule="auto"/>
    </w:pPr>
    <w:rPr>
      <w:rFonts w:ascii="Times New Roman" w:eastAsia="Times New Roman" w:hAnsi="Times New Roman" w:cs="Times New Roman"/>
      <w:kern w:val="24"/>
      <w:sz w:val="24"/>
      <w:szCs w:val="20"/>
      <w:lang w:val="en-AU"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481</Words>
  <Characters>2794</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79</cp:revision>
  <cp:lastPrinted>2025-12-12T09:39:00Z</cp:lastPrinted>
  <dcterms:created xsi:type="dcterms:W3CDTF">2020-12-09T12:33:00Z</dcterms:created>
  <dcterms:modified xsi:type="dcterms:W3CDTF">2025-12-19T09:12:00Z</dcterms:modified>
</cp:coreProperties>
</file>