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710E" w14:textId="5208EC70" w:rsidR="007836C5" w:rsidRPr="002444DC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CONSILIUL LOCAL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ab/>
        <w:t xml:space="preserve">                                     </w:t>
      </w:r>
      <w:r w:rsidR="002444DC" w:rsidRPr="002444DC">
        <w:rPr>
          <w:rFonts w:ascii="Times New Roman" w:eastAsia="Times New Roman" w:hAnsi="Times New Roman" w:cs="Times New Roman"/>
          <w:b/>
          <w:lang w:val="ro-RO"/>
        </w:rPr>
        <w:t>Anexa la HCL nr.</w:t>
      </w:r>
      <w:r w:rsidR="00915A94">
        <w:rPr>
          <w:rFonts w:ascii="Times New Roman" w:eastAsia="Times New Roman" w:hAnsi="Times New Roman" w:cs="Times New Roman"/>
          <w:b/>
          <w:lang w:val="ro-RO"/>
        </w:rPr>
        <w:t>16</w:t>
      </w:r>
      <w:r w:rsidR="002444DC" w:rsidRPr="002444DC">
        <w:rPr>
          <w:rFonts w:ascii="Times New Roman" w:eastAsia="Times New Roman" w:hAnsi="Times New Roman" w:cs="Times New Roman"/>
          <w:b/>
          <w:lang w:val="ro-RO"/>
        </w:rPr>
        <w:t>/17.02.2025</w:t>
      </w:r>
    </w:p>
    <w:p w14:paraId="7C26DB0F" w14:textId="4F6368B6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BOLDE</w:t>
      </w:r>
      <w:r w:rsidR="00E54F5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Ș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TI-SC</w:t>
      </w:r>
      <w:r w:rsidR="00E54F5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Ă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ENI</w:t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  <w:t xml:space="preserve">   Aprobat,</w:t>
      </w:r>
      <w:r>
        <w:rPr>
          <w:rFonts w:ascii="Times New Roman" w:eastAsia="Times New Roman" w:hAnsi="Times New Roman" w:cs="Times New Roman"/>
          <w:b/>
          <w:lang w:val="ro-RO"/>
        </w:rPr>
        <w:tab/>
      </w:r>
    </w:p>
    <w:p w14:paraId="3EE4F4E6" w14:textId="339E0D4E" w:rsidR="007836C5" w:rsidRDefault="007836C5" w:rsidP="00E54F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021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 w:rsidR="00E54F5D">
        <w:rPr>
          <w:rFonts w:ascii="Times New Roman" w:eastAsia="Times New Roman" w:hAnsi="Times New Roman" w:cs="Times New Roman"/>
          <w:lang w:val="ro-RO"/>
        </w:rPr>
        <w:tab/>
        <w:t xml:space="preserve">Ordonator principal de credite  </w:t>
      </w:r>
    </w:p>
    <w:p w14:paraId="7093FF48" w14:textId="6CA5CF4B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  <w:t xml:space="preserve">                                                                                                                                              </w:t>
      </w:r>
    </w:p>
    <w:p w14:paraId="78B5644A" w14:textId="77777777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  <w:t xml:space="preserve">      </w:t>
      </w:r>
    </w:p>
    <w:p w14:paraId="61D563E4" w14:textId="77777777" w:rsidR="007836C5" w:rsidRPr="00E54F5D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i/>
          <w:lang w:val="ro-RO"/>
        </w:rPr>
        <w:tab/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lang w:val="ro-RO"/>
        </w:rPr>
        <w:tab/>
      </w:r>
      <w:r w:rsidRPr="00E54F5D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PROGRAM  PROVIZORIU</w:t>
      </w:r>
    </w:p>
    <w:p w14:paraId="52660927" w14:textId="77777777" w:rsidR="007836C5" w:rsidRPr="00E54F5D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E54F5D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                                 Obiective  de investitii pe anul 2025 cu finantare partiala sau integrala de la bugetul local</w:t>
      </w:r>
    </w:p>
    <w:p w14:paraId="2F7A0984" w14:textId="77777777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</w:t>
      </w:r>
    </w:p>
    <w:p w14:paraId="17FA78D3" w14:textId="77777777" w:rsidR="00E54F5D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Mii lei        </w:t>
      </w:r>
    </w:p>
    <w:p w14:paraId="62622270" w14:textId="34D9861B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0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790"/>
        <w:gridCol w:w="1108"/>
        <w:gridCol w:w="1200"/>
        <w:gridCol w:w="1114"/>
        <w:gridCol w:w="846"/>
        <w:gridCol w:w="1208"/>
        <w:gridCol w:w="762"/>
        <w:gridCol w:w="858"/>
        <w:gridCol w:w="1260"/>
        <w:gridCol w:w="1080"/>
        <w:gridCol w:w="1260"/>
        <w:gridCol w:w="1080"/>
        <w:gridCol w:w="982"/>
        <w:gridCol w:w="60"/>
      </w:tblGrid>
      <w:tr w:rsidR="007836C5" w14:paraId="1BE80B05" w14:textId="77777777" w:rsidTr="00E54F5D">
        <w:trPr>
          <w:gridAfter w:val="1"/>
          <w:wAfter w:w="60" w:type="dxa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00B8" w14:textId="77777777" w:rsidR="007836C5" w:rsidRPr="00E54F5D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E54F5D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0"/>
                <w:lang w:val="ro-RO"/>
                <w14:ligatures w14:val="standardContextual"/>
              </w:rPr>
              <w:t>Nr.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917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DENUMIREA</w:t>
            </w:r>
          </w:p>
          <w:p w14:paraId="22B1A7C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OBIECTIVELOR</w:t>
            </w:r>
          </w:p>
          <w:p w14:paraId="147D2DA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DE INVESTITII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46A7" w14:textId="77777777" w:rsidR="00E54F5D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Val.</w:t>
            </w:r>
          </w:p>
          <w:p w14:paraId="3FC2EEA3" w14:textId="6C258E26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totala conf.</w:t>
            </w:r>
          </w:p>
          <w:p w14:paraId="3449BA4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S.F.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88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Valoarea</w:t>
            </w:r>
          </w:p>
          <w:p w14:paraId="379204E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totala</w:t>
            </w:r>
          </w:p>
          <w:p w14:paraId="77D3455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actualize.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287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Chelt.</w:t>
            </w:r>
          </w:p>
          <w:p w14:paraId="0332979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Totale</w:t>
            </w:r>
          </w:p>
        </w:tc>
        <w:tc>
          <w:tcPr>
            <w:tcW w:w="7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D8B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                         Finantate din: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B70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FEDR </w:t>
            </w:r>
          </w:p>
          <w:p w14:paraId="633E650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Program operational regional </w:t>
            </w:r>
          </w:p>
          <w:p w14:paraId="6BB5DE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2014-2020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9BF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Termen</w:t>
            </w:r>
          </w:p>
          <w:p w14:paraId="3A24414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PIF</w:t>
            </w:r>
          </w:p>
        </w:tc>
      </w:tr>
      <w:tr w:rsidR="007836C5" w14:paraId="68EDF287" w14:textId="77777777" w:rsidTr="00E54F5D">
        <w:trPr>
          <w:gridAfter w:val="1"/>
          <w:wAfter w:w="60" w:type="dxa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7F55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26A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A1BC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9259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2D22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52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Surse</w:t>
            </w:r>
          </w:p>
          <w:p w14:paraId="754FBC7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proprii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3B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Credite</w:t>
            </w:r>
          </w:p>
          <w:p w14:paraId="23D41E9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Interne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65C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Credite</w:t>
            </w:r>
          </w:p>
          <w:p w14:paraId="333DAF7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banc.</w:t>
            </w:r>
          </w:p>
          <w:p w14:paraId="60809E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Externe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80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vertAlign w:val="subscript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Alte surse </w:t>
            </w:r>
            <w:r>
              <w:rPr>
                <w:rFonts w:ascii="Times New Roman" w:eastAsia="Times New Roman" w:hAnsi="Times New Roman" w:cs="Times New Roman"/>
                <w:i/>
                <w:kern w:val="2"/>
                <w:vertAlign w:val="subscript"/>
                <w:lang w:val="ro-RO"/>
                <w14:ligatures w14:val="standardContextual"/>
              </w:rPr>
              <w:t>(fond nerambursabil )</w:t>
            </w:r>
          </w:p>
          <w:p w14:paraId="0D2F674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PNRR</w:t>
            </w:r>
          </w:p>
          <w:p w14:paraId="6E98EC1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  <w:p w14:paraId="7BA7545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DA8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Total</w:t>
            </w:r>
          </w:p>
          <w:p w14:paraId="27DB8B8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alocaţii</w:t>
            </w:r>
          </w:p>
          <w:p w14:paraId="2C84275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bugetare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F22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  Din care: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27C0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B935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0DD653C2" w14:textId="77777777" w:rsidTr="00E54F5D">
        <w:trPr>
          <w:gridAfter w:val="1"/>
          <w:wAfter w:w="60" w:type="dxa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21CD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7983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475F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C482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68A9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EAC7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279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414D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FC8B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249A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2C6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De la bug. Local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E41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Transf. Bug.stat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47B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8FE6" w14:textId="77777777" w:rsidR="007836C5" w:rsidRDefault="007836C5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1A99BF35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EDD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9CC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        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B34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FE8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   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DA1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4=5la 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46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1CA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8A5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EFC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D75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>9=10+11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1A1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939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  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BF6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705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  <w:t xml:space="preserve">   13</w:t>
            </w:r>
          </w:p>
        </w:tc>
      </w:tr>
      <w:tr w:rsidR="007836C5" w14:paraId="1FE2FC9C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02A3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EB66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T O T A L</w:t>
            </w:r>
          </w:p>
          <w:p w14:paraId="29B18D22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2C7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46283,41</w:t>
            </w:r>
          </w:p>
          <w:p w14:paraId="1F36A64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40185,56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AB7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52082,96</w:t>
            </w:r>
          </w:p>
          <w:p w14:paraId="1EE0AF0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41474,44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95F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4318,50</w:t>
            </w:r>
          </w:p>
          <w:p w14:paraId="0DD45EC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2404,00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2A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531F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370,50</w:t>
            </w:r>
          </w:p>
          <w:p w14:paraId="6F4B88CD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170,50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17AF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6E1E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2AB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3948,00</w:t>
            </w:r>
          </w:p>
          <w:p w14:paraId="7BC8D88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2134,00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F2D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2153,00</w:t>
            </w:r>
          </w:p>
          <w:p w14:paraId="0E9CBBC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2134,00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F98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1795,00</w:t>
            </w:r>
          </w:p>
          <w:p w14:paraId="6AFFEFF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1795,00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E6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0DE6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04ECE58A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E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B4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Din care:</w:t>
            </w:r>
          </w:p>
          <w:p w14:paraId="4420B24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A24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9B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FFB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E8D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B2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689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40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A7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F8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04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929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637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55C955B9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84A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46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Lucrari in continuare</w:t>
            </w:r>
          </w:p>
          <w:p w14:paraId="72DDE5B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B2E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46283,41</w:t>
            </w:r>
          </w:p>
          <w:p w14:paraId="32FA499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40185,56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62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47723,96</w:t>
            </w:r>
          </w:p>
          <w:p w14:paraId="6903508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41474,44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4E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3365,50</w:t>
            </w:r>
          </w:p>
          <w:p w14:paraId="7C0750D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2404,00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803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5623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u w:val="single"/>
                <w:lang w:val="ro-RO"/>
                <w14:ligatures w14:val="standardContextual"/>
              </w:rPr>
              <w:t>370,50</w:t>
            </w:r>
          </w:p>
          <w:p w14:paraId="728F5C78" w14:textId="77777777" w:rsidR="007836C5" w:rsidRDefault="0078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170,50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D0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5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7C4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2995,00</w:t>
            </w:r>
          </w:p>
          <w:p w14:paraId="35D6063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2134,00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005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1200,00</w:t>
            </w:r>
          </w:p>
          <w:p w14:paraId="4A4FB2D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2134,00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F82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1795,00</w:t>
            </w:r>
          </w:p>
          <w:p w14:paraId="311A1C9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1795,00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82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9A1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7792C442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6D3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B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2DC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Lucrari noi </w:t>
            </w:r>
          </w:p>
          <w:p w14:paraId="6282E23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5D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1E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BA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F5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EE6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05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F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4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51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6C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6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6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2076FE3A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FCD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3DB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cheltuieli de investitii</w:t>
            </w:r>
          </w:p>
          <w:p w14:paraId="763444A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1E4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1D0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4359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495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953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BC1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EC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565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81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51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953,00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159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953,00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3F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C3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599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5D737664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10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7FE" w14:textId="412F9279" w:rsidR="007836C5" w:rsidRDefault="007836C5" w:rsidP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Cap.51.02 – AUTORITATI PUBLICE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ED3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219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3789,00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A7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383,00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57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537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B1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482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432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14:ligatures w14:val="standardContextual"/>
              </w:rPr>
              <w:t>383,00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F4B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14:ligatures w14:val="standardContextual"/>
              </w:rPr>
              <w:t>383,00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C9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455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06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4D76216F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D2E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24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8C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CB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A01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7C8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2FB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62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1EA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783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82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879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CD1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341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05DF477A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795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C.</w:t>
            </w:r>
          </w:p>
          <w:p w14:paraId="7C53D1A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4A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chelt. De investitii 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9E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E9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3789,00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E89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  <w:t>383,00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CD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451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765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C76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F9B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  <w:t>383,00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B0C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14:ligatures w14:val="standardContextual"/>
              </w:rPr>
              <w:t>383,00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E2C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C1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C7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6CE51DA8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C96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ED4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Amplasare statii de reincarcare a vehiculelor electrice in orasul Boldesti Scaeni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93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74A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929,00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213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350,00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57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17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64B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CE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27B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350,00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B42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350,00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351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06B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F72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2026</w:t>
            </w:r>
          </w:p>
        </w:tc>
      </w:tr>
      <w:tr w:rsidR="007836C5" w14:paraId="56FE0E21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A0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2.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934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Asigurare de sisteme TIC (tehnologia informatiei si comunicarii ) oras Boldesti Scaeni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5C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997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2860,00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E23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14:ligatures w14:val="standardContextual"/>
              </w:rPr>
              <w:t>33,00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11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3C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72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677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DDD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33,00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044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33,00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235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6FE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DC5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2026</w:t>
            </w:r>
          </w:p>
        </w:tc>
      </w:tr>
      <w:tr w:rsidR="007836C5" w14:paraId="053BCBB2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7B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0DC4" w14:textId="1EAC873C" w:rsidR="007836C5" w:rsidRDefault="007836C5" w:rsidP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 xml:space="preserve">Cap.65.02 – INVATAMANT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E4A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13842,19</w:t>
            </w:r>
          </w:p>
          <w:p w14:paraId="40C1D8D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AC1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14252,19</w:t>
            </w:r>
          </w:p>
          <w:p w14:paraId="2681798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BFA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450,00</w:t>
            </w:r>
          </w:p>
          <w:p w14:paraId="6D0754E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3FA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43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57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E6B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66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450,00</w:t>
            </w:r>
          </w:p>
          <w:p w14:paraId="6E3102E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9FB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450,00</w:t>
            </w:r>
          </w:p>
          <w:p w14:paraId="22244D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6B0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FCF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25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3198118F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CF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1D8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54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E16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D16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A50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8E4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09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B1E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F7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276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9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E9D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FB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0A4E5EF8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640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580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Lucrari  in continuare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B9F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13842,19</w:t>
            </w:r>
          </w:p>
          <w:p w14:paraId="32A3263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5AD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13842,19</w:t>
            </w:r>
          </w:p>
          <w:p w14:paraId="0D924A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BD9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27CBA0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7A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0F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B3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D1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5A8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6F63965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F19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1F62855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A5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7E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14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75B4F4C2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0B9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5BD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Desfiintare constructii C1,C2,C3 , construire si dotare cladire pentru invatamant anteprescolar di prescolar in orasul Boldesti Scaeni , jud. Prahova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66E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13842,19</w:t>
            </w:r>
          </w:p>
          <w:p w14:paraId="5D4BC31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452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13842,19</w:t>
            </w:r>
          </w:p>
          <w:p w14:paraId="0CD12C4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10748,32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799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1A94E76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42A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6E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E1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7CD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790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66A0DB6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10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40,00</w:t>
            </w:r>
          </w:p>
          <w:p w14:paraId="443626D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48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D7B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06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2027</w:t>
            </w:r>
          </w:p>
        </w:tc>
      </w:tr>
      <w:tr w:rsidR="007836C5" w14:paraId="5DE932AB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44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C.</w:t>
            </w:r>
          </w:p>
          <w:p w14:paraId="46F7071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14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chelt. De investitii 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06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D92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410,00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567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410,00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7D3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FE4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6B3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E3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E7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410,00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73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410,00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F6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27F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92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0DDCB62E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A11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lastRenderedPageBreak/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AAF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SF+PT Construire Sala de sport la Scoala Gimnaziala nr.2 orasul Boldesti Scaeni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2F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B7B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410,00</w:t>
            </w:r>
          </w:p>
          <w:p w14:paraId="414B2C8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 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794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410,00</w:t>
            </w:r>
          </w:p>
          <w:p w14:paraId="5FF5656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F9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35B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839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6B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B8C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410,00</w:t>
            </w:r>
          </w:p>
          <w:p w14:paraId="56C0BD7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94D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410,00</w:t>
            </w:r>
          </w:p>
          <w:p w14:paraId="1E85D96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D6B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9D3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678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0A735F70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EE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4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Cap. 67.02</w:t>
            </w:r>
          </w:p>
          <w:p w14:paraId="7BA6617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 xml:space="preserve">CULTURA </w:t>
            </w:r>
          </w:p>
          <w:p w14:paraId="38F5E36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CF4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159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FA5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0C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FE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E6F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7E1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B7D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5BE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C6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56E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5C5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672A91CD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4A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C.</w:t>
            </w:r>
          </w:p>
          <w:p w14:paraId="18BB967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18D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chelt. De investitii 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63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F00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FB0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28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B5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CA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52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359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0FA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964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A0A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48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26CC9047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5F9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99F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Registrul spatiilor verzi oras Boldesti Scaeni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999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FF8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C70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052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A0C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BD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1F8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867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3A6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75,00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8F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CB0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940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2025</w:t>
            </w:r>
          </w:p>
        </w:tc>
      </w:tr>
      <w:tr w:rsidR="007836C5" w14:paraId="29903E79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A3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77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Cap. 70.02</w:t>
            </w:r>
          </w:p>
          <w:p w14:paraId="4ABC941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GOSPODARIE</w:t>
            </w:r>
          </w:p>
          <w:p w14:paraId="3F8A667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AAF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18531,77</w:t>
            </w:r>
          </w:p>
          <w:p w14:paraId="0514464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16126,12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35F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19066,77</w:t>
            </w:r>
          </w:p>
          <w:p w14:paraId="28F7F73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16365,12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CC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1095,00</w:t>
            </w:r>
          </w:p>
          <w:p w14:paraId="31C2EE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3DC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59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30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193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9D3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1095,00</w:t>
            </w:r>
          </w:p>
          <w:p w14:paraId="7A4503F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3BE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1095,00</w:t>
            </w:r>
          </w:p>
          <w:p w14:paraId="1E24DBA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054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BD6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EF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4030968C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607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1A5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0B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A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B0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A17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06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305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1B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65B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3C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5F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52A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0F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177DC213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3F8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8FC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Lucrari in continuare</w:t>
            </w: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BE6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18531,77</w:t>
            </w:r>
          </w:p>
          <w:p w14:paraId="673F7D3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16126,12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796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18981,77</w:t>
            </w:r>
          </w:p>
          <w:p w14:paraId="1EE710A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16365,12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643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1010,00</w:t>
            </w:r>
          </w:p>
          <w:p w14:paraId="7C4B46C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02C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47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DA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C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916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1010,00</w:t>
            </w:r>
          </w:p>
          <w:p w14:paraId="72E7BB3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1F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1010,00</w:t>
            </w:r>
          </w:p>
          <w:p w14:paraId="0F56135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  239,00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FD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F8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16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51AE927E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225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CFA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RK retea alimentare cu apa oras Boldesti-Scaeni ( str. Petrolistilor, Crizantemelor, Cocorilor si Intrarea Canalului)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ED8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FB8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150,00</w:t>
            </w:r>
          </w:p>
          <w:p w14:paraId="60E385C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139,00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B3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150,00</w:t>
            </w:r>
          </w:p>
          <w:p w14:paraId="10D8AD9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139,00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61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16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8B4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0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5A9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150,00</w:t>
            </w:r>
          </w:p>
          <w:p w14:paraId="1420710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139,00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046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150,00</w:t>
            </w:r>
          </w:p>
          <w:p w14:paraId="11BE4AE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139,00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40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AA8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687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2025</w:t>
            </w:r>
          </w:p>
        </w:tc>
      </w:tr>
      <w:tr w:rsidR="007836C5" w14:paraId="48257F77" w14:textId="77777777" w:rsidTr="00E54F5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CFE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B7F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Modernizare si extindere sistem de alimentare cu apa oras Boldesti </w:t>
            </w: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lastRenderedPageBreak/>
              <w:t xml:space="preserve">Scaeni jud. Prahova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492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lastRenderedPageBreak/>
              <w:t>18531,77</w:t>
            </w:r>
          </w:p>
          <w:p w14:paraId="16DFAB7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16126,12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108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18531,77</w:t>
            </w:r>
          </w:p>
          <w:p w14:paraId="12A2E16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16126,12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23A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560,00</w:t>
            </w:r>
          </w:p>
          <w:p w14:paraId="6C99B0F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55D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A7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A11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155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D17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560,00</w:t>
            </w:r>
          </w:p>
          <w:p w14:paraId="56C6B00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879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560,00</w:t>
            </w:r>
          </w:p>
          <w:p w14:paraId="3BCA6D6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93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EB0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66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2026</w:t>
            </w:r>
          </w:p>
        </w:tc>
      </w:tr>
      <w:tr w:rsidR="007836C5" w14:paraId="4CBD0CCE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C51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3.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849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Modernizare sistem iluminat public atapa a-2-a in orasul Boldesti Scaeni , jud. Prahova</w:t>
            </w:r>
          </w:p>
          <w:p w14:paraId="1BF837E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32E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828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200,00</w:t>
            </w:r>
          </w:p>
          <w:p w14:paraId="224F70D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514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200,00</w:t>
            </w:r>
          </w:p>
          <w:p w14:paraId="66A01B2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6B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93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42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321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805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200,00</w:t>
            </w:r>
          </w:p>
          <w:p w14:paraId="2AC4F6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20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200,00</w:t>
            </w:r>
          </w:p>
          <w:p w14:paraId="420DB14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A9D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994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785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2026</w:t>
            </w:r>
          </w:p>
        </w:tc>
      </w:tr>
      <w:tr w:rsidR="007836C5" w14:paraId="5B23D873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1B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4.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72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Bransamente bloc ANL </w:t>
            </w:r>
          </w:p>
          <w:p w14:paraId="19D8E81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5CD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D36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4A6824E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AAB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5C6BB3D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B7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6EF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955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B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1DC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582D99C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571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0584E73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60E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618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546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2025</w:t>
            </w:r>
          </w:p>
        </w:tc>
      </w:tr>
      <w:tr w:rsidR="007836C5" w14:paraId="20D67D9E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17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</w:t>
            </w:r>
          </w:p>
          <w:p w14:paraId="1CC675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00F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chelt. De investitii din care: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756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6F7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5A7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259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DF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053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4C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7D4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924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F82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B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887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7836C5" w14:paraId="53E4D279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E81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D3E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 xml:space="preserve">Indicatoare restrictie tonaj Scaeni ( str. Bucovului)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1FA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6EB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485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8C8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A74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4F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523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0D8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955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85,00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108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264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CCC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t>2025</w:t>
            </w:r>
          </w:p>
        </w:tc>
      </w:tr>
      <w:tr w:rsidR="007836C5" w14:paraId="74B7D1FF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40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DE7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CAP. 74.02</w:t>
            </w:r>
          </w:p>
          <w:p w14:paraId="0928F04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 xml:space="preserve">PROTECTIA MEDIULUI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796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6809,45</w:t>
            </w:r>
          </w:p>
          <w:p w14:paraId="3B5E45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6611,12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C8E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7800,00</w:t>
            </w:r>
          </w:p>
          <w:p w14:paraId="4EEA649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7661,00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AA3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2265,50</w:t>
            </w:r>
          </w:p>
          <w:p w14:paraId="538B735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2165,00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CFE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C25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370,50</w:t>
            </w:r>
          </w:p>
          <w:p w14:paraId="7A5DF75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270,00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05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4C7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FA5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1895,00</w:t>
            </w:r>
          </w:p>
          <w:p w14:paraId="3A234BB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1895,00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BE9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24C789A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C8E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1795,00</w:t>
            </w:r>
          </w:p>
          <w:p w14:paraId="043F00D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1795,00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65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E6D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74E578DF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0FD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434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Lucrari  in continuare </w:t>
            </w:r>
          </w:p>
          <w:p w14:paraId="405EFAE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40A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6809,45</w:t>
            </w:r>
          </w:p>
          <w:p w14:paraId="0E7C72B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6611,12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3F0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u w:val="single"/>
                <w:lang w:val="ro-RO"/>
                <w14:ligatures w14:val="standardContextual"/>
              </w:rPr>
              <w:t>7800,00</w:t>
            </w:r>
          </w:p>
          <w:p w14:paraId="3003CF0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7661,00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1C9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2265,50</w:t>
            </w:r>
          </w:p>
          <w:p w14:paraId="4D3A0A9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2165,00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9B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3E6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370,50</w:t>
            </w:r>
          </w:p>
          <w:p w14:paraId="1152F6B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270,00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E6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99A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6DE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1895,00</w:t>
            </w:r>
          </w:p>
          <w:p w14:paraId="63A4C1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1895,00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FD7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4270A74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680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1795,00</w:t>
            </w:r>
          </w:p>
          <w:p w14:paraId="0DD7993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1795,00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620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070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70E8101C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015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4263" w14:textId="59680F34" w:rsidR="007836C5" w:rsidRDefault="007836C5" w:rsidP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Modernizare si extindere  statie de epurare oras Boldesti- Scaeni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A7C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6809,45</w:t>
            </w:r>
          </w:p>
          <w:p w14:paraId="23A1790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6611,12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CA9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7800,00</w:t>
            </w:r>
          </w:p>
          <w:p w14:paraId="4D87072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7661,00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1AE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2265,50</w:t>
            </w:r>
          </w:p>
          <w:p w14:paraId="7A57623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2165,00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93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708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370,50</w:t>
            </w:r>
          </w:p>
          <w:p w14:paraId="1AC2E22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270,00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13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B79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234B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1895,00</w:t>
            </w:r>
          </w:p>
          <w:p w14:paraId="3376EA7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1895,00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62C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100,00</w:t>
            </w:r>
          </w:p>
          <w:p w14:paraId="66F11E7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02C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1795,00</w:t>
            </w:r>
          </w:p>
          <w:p w14:paraId="25BAA1A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1795,00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77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A92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2025</w:t>
            </w:r>
          </w:p>
        </w:tc>
      </w:tr>
      <w:tr w:rsidR="007836C5" w14:paraId="65E53183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54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9A7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CAP. 84.00</w:t>
            </w:r>
          </w:p>
          <w:p w14:paraId="3BEE2BB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  <w:t>TRANSPORT</w:t>
            </w:r>
          </w:p>
          <w:p w14:paraId="3B10532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4ED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230587F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0F8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35E6B77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08A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2E6DBFE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3C5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638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AED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8F7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DEF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4EF3551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601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4A5B2A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46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B29A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99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</w:p>
        </w:tc>
      </w:tr>
      <w:tr w:rsidR="007836C5" w14:paraId="3A76C18A" w14:textId="77777777" w:rsidTr="00E54F5D">
        <w:trPr>
          <w:gridAfter w:val="1"/>
          <w:wAfter w:w="60" w:type="dxa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6B1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59C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Lucrări in </w:t>
            </w:r>
          </w:p>
          <w:p w14:paraId="3AA3249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Contiunare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A3A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3C52365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CC8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2EE2028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CFD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61DFBDF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28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63C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72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EB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CEB2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37824D7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CC8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1D70472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D95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1D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C63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</w:tr>
      <w:tr w:rsidR="007836C5" w14:paraId="6DCF34CF" w14:textId="77777777" w:rsidTr="00E54F5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A13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val="ro-RO"/>
                <w14:ligatures w14:val="standardContextual"/>
              </w:rPr>
              <w:lastRenderedPageBreak/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C9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Modernizare str. Valea Bisericii oras Boldesti Scaeni judetul Prahova </w:t>
            </w:r>
          </w:p>
          <w:p w14:paraId="28AB3AD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525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504C338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F280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7100,00</w:t>
            </w:r>
          </w:p>
          <w:p w14:paraId="46A0E946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6700,00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F4E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7FBE016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6C4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5D2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3B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9F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7C0C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71B3CEF8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EE9E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  <w:t>50,00</w:t>
            </w:r>
          </w:p>
          <w:p w14:paraId="2329D3E1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2639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171F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u w:val="single"/>
                <w:lang w:val="ro-RO"/>
                <w14:ligatures w14:val="standardContextual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E5DD" w14:textId="77777777" w:rsidR="007836C5" w:rsidRDefault="007836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2025</w:t>
            </w:r>
          </w:p>
        </w:tc>
      </w:tr>
    </w:tbl>
    <w:p w14:paraId="4129EE1F" w14:textId="77777777" w:rsidR="007836C5" w:rsidRDefault="007836C5" w:rsidP="007836C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 xml:space="preserve">                                </w:t>
      </w:r>
    </w:p>
    <w:p w14:paraId="00A0FE19" w14:textId="7189C668" w:rsidR="007836C5" w:rsidRDefault="007836C5" w:rsidP="007836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PRIMAR,</w:t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ab/>
      </w:r>
      <w:r w:rsidR="00E54F5D">
        <w:rPr>
          <w:rFonts w:ascii="Times New Roman" w:eastAsia="Times New Roman" w:hAnsi="Times New Roman" w:cs="Times New Roman"/>
          <w:b/>
          <w:lang w:val="ro-RO"/>
        </w:rPr>
        <w:t>Ș</w:t>
      </w:r>
      <w:r>
        <w:rPr>
          <w:rFonts w:ascii="Times New Roman" w:eastAsia="Times New Roman" w:hAnsi="Times New Roman" w:cs="Times New Roman"/>
          <w:b/>
          <w:lang w:val="ro-RO"/>
        </w:rPr>
        <w:t>EF SERVICIU,</w:t>
      </w:r>
    </w:p>
    <w:p w14:paraId="3B40A899" w14:textId="33EF1119" w:rsidR="007836C5" w:rsidRDefault="00E54F5D" w:rsidP="00E54F5D">
      <w:pPr>
        <w:tabs>
          <w:tab w:val="left" w:pos="2145"/>
          <w:tab w:val="left" w:pos="8025"/>
        </w:tabs>
        <w:spacing w:after="0" w:line="240" w:lineRule="auto"/>
      </w:pPr>
      <w:r>
        <w:tab/>
        <w:t>DINCĂ FLORIN-IONUȚ</w:t>
      </w:r>
      <w:r>
        <w:tab/>
        <w:t>NEDELCU MARIANA CAMELIA</w:t>
      </w:r>
    </w:p>
    <w:p w14:paraId="3A90D32B" w14:textId="77777777" w:rsidR="007836C5" w:rsidRDefault="007836C5" w:rsidP="007836C5">
      <w:pPr>
        <w:spacing w:after="0" w:line="240" w:lineRule="auto"/>
      </w:pPr>
    </w:p>
    <w:p w14:paraId="6101F8E7" w14:textId="77777777" w:rsidR="007836C5" w:rsidRDefault="007836C5" w:rsidP="007836C5">
      <w:pPr>
        <w:spacing w:after="0" w:line="240" w:lineRule="auto"/>
      </w:pPr>
    </w:p>
    <w:p w14:paraId="23B69F6B" w14:textId="77777777" w:rsidR="007836C5" w:rsidRDefault="007836C5" w:rsidP="007836C5">
      <w:pPr>
        <w:spacing w:after="0" w:line="240" w:lineRule="auto"/>
      </w:pPr>
    </w:p>
    <w:p w14:paraId="300E9C1F" w14:textId="77777777" w:rsidR="007836C5" w:rsidRDefault="007836C5" w:rsidP="007836C5">
      <w:pPr>
        <w:spacing w:after="0" w:line="240" w:lineRule="auto"/>
      </w:pPr>
    </w:p>
    <w:p w14:paraId="3B881958" w14:textId="77777777" w:rsidR="007836C5" w:rsidRDefault="007836C5" w:rsidP="007836C5">
      <w:pPr>
        <w:spacing w:after="0" w:line="240" w:lineRule="auto"/>
      </w:pPr>
    </w:p>
    <w:p w14:paraId="6F4114C4" w14:textId="77777777" w:rsidR="007836C5" w:rsidRDefault="007836C5" w:rsidP="007836C5"/>
    <w:p w14:paraId="2EC68E34" w14:textId="77777777" w:rsidR="007836C5" w:rsidRDefault="007836C5" w:rsidP="007836C5"/>
    <w:p w14:paraId="124A230E" w14:textId="77777777" w:rsidR="007836C5" w:rsidRDefault="007836C5" w:rsidP="007836C5"/>
    <w:p w14:paraId="38F0B672" w14:textId="77777777" w:rsidR="00921B8D" w:rsidRDefault="00921B8D"/>
    <w:sectPr w:rsidR="00921B8D" w:rsidSect="00E54F5D">
      <w:pgSz w:w="16838" w:h="11906" w:orient="landscape"/>
      <w:pgMar w:top="1276" w:right="67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95F0" w14:textId="77777777" w:rsidR="003A5539" w:rsidRDefault="003A5539" w:rsidP="002444DC">
      <w:pPr>
        <w:spacing w:after="0" w:line="240" w:lineRule="auto"/>
      </w:pPr>
      <w:r>
        <w:separator/>
      </w:r>
    </w:p>
  </w:endnote>
  <w:endnote w:type="continuationSeparator" w:id="0">
    <w:p w14:paraId="79102285" w14:textId="77777777" w:rsidR="003A5539" w:rsidRDefault="003A5539" w:rsidP="002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3CD6" w14:textId="77777777" w:rsidR="003A5539" w:rsidRDefault="003A5539" w:rsidP="002444DC">
      <w:pPr>
        <w:spacing w:after="0" w:line="240" w:lineRule="auto"/>
      </w:pPr>
      <w:r>
        <w:separator/>
      </w:r>
    </w:p>
  </w:footnote>
  <w:footnote w:type="continuationSeparator" w:id="0">
    <w:p w14:paraId="6DA8E320" w14:textId="77777777" w:rsidR="003A5539" w:rsidRDefault="003A5539" w:rsidP="00244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2C"/>
    <w:rsid w:val="00044F2F"/>
    <w:rsid w:val="000F3C4E"/>
    <w:rsid w:val="00160A93"/>
    <w:rsid w:val="001E1636"/>
    <w:rsid w:val="002444DC"/>
    <w:rsid w:val="003A5539"/>
    <w:rsid w:val="0073353B"/>
    <w:rsid w:val="007836C5"/>
    <w:rsid w:val="00915A94"/>
    <w:rsid w:val="00921B8D"/>
    <w:rsid w:val="00931A2C"/>
    <w:rsid w:val="00C039AC"/>
    <w:rsid w:val="00D3509B"/>
    <w:rsid w:val="00E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8F7C"/>
  <w15:chartTrackingRefBased/>
  <w15:docId w15:val="{80D923DD-CE63-4AED-A757-AADAD3A7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C5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31A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1A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31A2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31A2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31A2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31A2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31A2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31A2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31A2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1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31A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31A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31A2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31A2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31A2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31A2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31A2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31A2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31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931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31A2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31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31A2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931A2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31A2C"/>
    <w:pPr>
      <w:spacing w:after="160" w:line="259" w:lineRule="auto"/>
      <w:ind w:left="720"/>
      <w:contextualSpacing/>
    </w:pPr>
    <w:rPr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931A2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31A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31A2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31A2C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24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444DC"/>
    <w:rPr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4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444D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805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Oana</cp:lastModifiedBy>
  <cp:revision>6</cp:revision>
  <cp:lastPrinted>2025-02-13T07:42:00Z</cp:lastPrinted>
  <dcterms:created xsi:type="dcterms:W3CDTF">2025-02-12T12:43:00Z</dcterms:created>
  <dcterms:modified xsi:type="dcterms:W3CDTF">2025-02-17T11:41:00Z</dcterms:modified>
</cp:coreProperties>
</file>