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3AF8" w14:textId="47C402EE" w:rsidR="00F61BDA" w:rsidRPr="00E16A82" w:rsidRDefault="00523CC6" w:rsidP="000B48E3">
      <w:pPr>
        <w:jc w:val="right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NR.</w:t>
      </w:r>
      <w:r w:rsidR="000B48E3">
        <w:rPr>
          <w:rFonts w:ascii="Times New Roman" w:hAnsi="Times New Roman" w:cs="Times New Roman"/>
          <w:sz w:val="28"/>
          <w:szCs w:val="28"/>
          <w:lang w:val="fr-FR"/>
        </w:rPr>
        <w:t>19478/19.11.2025</w:t>
      </w:r>
    </w:p>
    <w:p w14:paraId="2BEEF4AB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</w:pPr>
    </w:p>
    <w:p w14:paraId="092CFCEC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  <w:t>RAPORT DE SPECIALITATE</w:t>
      </w:r>
    </w:p>
    <w:p w14:paraId="1DEF9113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0A9D473E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4EC2D7FC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23E4BCCF" w14:textId="77777777" w:rsidR="00F61BDA" w:rsidRPr="00E16A82" w:rsidRDefault="00F61BDA" w:rsidP="00F61BDA">
      <w:pPr>
        <w:ind w:right="-8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Subsemnata  Moraru Mariana, inspector de specialitate la Serviciul de Patrimoniu Local </w:t>
      </w:r>
      <w:r w:rsidR="00D27FC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și Monitorizare Servicii Publice 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din cadrul </w:t>
      </w:r>
      <w:r w:rsidR="009D12D3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Primăriei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9D12D3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orașului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9D12D3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Boldești-Scăeni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</w:t>
      </w:r>
      <w:r w:rsidR="009D12D3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analizând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,,</w:t>
      </w:r>
      <w:r w:rsidRPr="00E16A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Proiectul de </w:t>
      </w:r>
      <w:r w:rsidR="009D12D3" w:rsidRPr="00E16A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Hotărâre</w:t>
      </w:r>
      <w:r w:rsidRPr="00E16A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privind 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aprobarea Listei cu or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dinea de prioritate a solicitanților î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ndrept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ăț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i s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 xml:space="preserve"> primeasc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 xml:space="preserve"> o locuin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ță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 xml:space="preserve"> cu chirie din fondul locativ al 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Boldești-Scăeni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’’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am constatat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următoarele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:</w:t>
      </w:r>
    </w:p>
    <w:p w14:paraId="192C1802" w14:textId="4C22D070" w:rsidR="00F61BDA" w:rsidRPr="00E16A82" w:rsidRDefault="007730F8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-la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momentul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fa</w:t>
      </w:r>
      <w:r w:rsidR="0058371A" w:rsidRPr="00E16A82">
        <w:rPr>
          <w:rFonts w:ascii="Times New Roman" w:hAnsi="Times New Roman" w:cs="Times New Roman"/>
          <w:sz w:val="28"/>
          <w:szCs w:val="28"/>
          <w:lang w:val="fr-FR"/>
        </w:rPr>
        <w:t>ță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exist</w:t>
      </w:r>
      <w:r w:rsidR="0058371A" w:rsidRPr="00E16A82">
        <w:rPr>
          <w:rFonts w:ascii="Times New Roman" w:hAnsi="Times New Roman" w:cs="Times New Roman"/>
          <w:sz w:val="28"/>
          <w:szCs w:val="28"/>
          <w:lang w:val="fr-FR"/>
        </w:rPr>
        <w:t>ă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6A718B">
        <w:rPr>
          <w:rFonts w:ascii="Times New Roman" w:hAnsi="Times New Roman" w:cs="Times New Roman"/>
          <w:sz w:val="28"/>
          <w:szCs w:val="28"/>
          <w:lang w:val="fr-FR"/>
        </w:rPr>
        <w:t>doua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camer</w:t>
      </w:r>
      <w:r w:rsidR="006A718B">
        <w:rPr>
          <w:rFonts w:ascii="Times New Roman" w:hAnsi="Times New Roman" w:cs="Times New Roman"/>
          <w:sz w:val="28"/>
          <w:szCs w:val="28"/>
          <w:lang w:val="fr-FR"/>
        </w:rPr>
        <w:t>e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liber</w:t>
      </w:r>
      <w:r w:rsidR="006A718B">
        <w:rPr>
          <w:rFonts w:ascii="Times New Roman" w:hAnsi="Times New Roman" w:cs="Times New Roman"/>
          <w:sz w:val="28"/>
          <w:szCs w:val="28"/>
          <w:lang w:val="fr-FR"/>
        </w:rPr>
        <w:t>e</w:t>
      </w:r>
      <w:proofErr w:type="spellEnd"/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la etajul II al fostului c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min de nefa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miliș</w:t>
      </w:r>
      <w:r w:rsidR="004F661F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ti al SC Petrom SA, predat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Orașului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Boldești-Scăeni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 camer</w:t>
      </w:r>
      <w:r w:rsidR="006A718B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ele 43 si 34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.</w:t>
      </w:r>
    </w:p>
    <w:p w14:paraId="4BA1D127" w14:textId="40C89AC0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- Comisia de analiz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solicitarilor de locuin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 cu chirie din fondul locativ al ora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șului Boldești-Scă</w:t>
      </w:r>
      <w:r w:rsidR="00E150FF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eni, a constatat c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E150FF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s-au depus </w:t>
      </w:r>
      <w:r w:rsidR="006A718B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7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dosare din </w:t>
      </w:r>
      <w:r w:rsidR="006A718B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care 2 au fost incomplete lipsind ancheta sociala si alte acte doveditoare a situatiei persoanei solicitante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</w:t>
      </w:r>
    </w:p>
    <w:p w14:paraId="19E1A980" w14:textId="77777777" w:rsidR="00F61BDA" w:rsidRPr="00E16A82" w:rsidRDefault="0058371A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- î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 urma analiz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rii documentelor depuse de c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tre solicitan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i, Comisia de analiz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solicit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rilor a acordat punctajul cu respectarea HCL nr. 28/2019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modificat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prin HCL nr. 17/2021;</w:t>
      </w:r>
    </w:p>
    <w:p w14:paraId="01304F4C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- Punctajele se reg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sesc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Anexa nr.1 la Procesul-verbal î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ntocmit de catre Comisia de analiz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solicit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rilor;</w:t>
      </w:r>
    </w:p>
    <w:p w14:paraId="355EC823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- lista cu ordinea de prioritate a solicitan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ților î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ndrept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 s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primească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o locuin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din fondul locativ al ora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ului Bolde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ti-Sc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eni se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regăsește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in Anexa nr.2 la Procesul-verbal;</w:t>
      </w:r>
    </w:p>
    <w:p w14:paraId="1030C308" w14:textId="77777777" w:rsidR="00F61BDA" w:rsidRPr="00E16A82" w:rsidRDefault="00275CAC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- Procesul-verbal, Anexa nr.1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i Anexa nr.2 sunt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ataș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ate la prezentul Raport de specialitate;</w:t>
      </w:r>
    </w:p>
    <w:p w14:paraId="39B6C07E" w14:textId="77777777" w:rsidR="00275CAC" w:rsidRPr="00E16A82" w:rsidRDefault="00275CAC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Pentru repartizarea locuin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elor disponibile este necesar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aprobarea de c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tre Consiliul Local a Listei de prioritate.</w:t>
      </w:r>
    </w:p>
    <w:p w14:paraId="330374E8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right="-8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Fa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cele mai sus mentionate, consider c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ini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ierea acestui Proiect de hot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â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re este necesar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 oportun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.</w:t>
      </w:r>
    </w:p>
    <w:p w14:paraId="26A8C33F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3570EFF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DE70E93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426F140" w14:textId="77777777"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501E18B" w14:textId="77777777" w:rsidR="00F61BDA" w:rsidRPr="00E16A82" w:rsidRDefault="00E16A82" w:rsidP="00F61BDA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ntocmit,</w:t>
      </w:r>
    </w:p>
    <w:p w14:paraId="24365B4D" w14:textId="77777777" w:rsidR="00E150FF" w:rsidRDefault="00F61BDA" w:rsidP="00D27FCC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center"/>
        <w:textAlignment w:val="baseline"/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Moraru Mariana</w:t>
      </w:r>
    </w:p>
    <w:sectPr w:rsidR="00E15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2E75"/>
    <w:multiLevelType w:val="hybridMultilevel"/>
    <w:tmpl w:val="5F7E025A"/>
    <w:lvl w:ilvl="0" w:tplc="72DA99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992367">
    <w:abstractNumId w:val="1"/>
  </w:num>
  <w:num w:numId="2" w16cid:durableId="33692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6AB"/>
    <w:rsid w:val="000B48E3"/>
    <w:rsid w:val="000E6D88"/>
    <w:rsid w:val="00275CAC"/>
    <w:rsid w:val="004F661F"/>
    <w:rsid w:val="00523CC6"/>
    <w:rsid w:val="0058371A"/>
    <w:rsid w:val="00617D74"/>
    <w:rsid w:val="006A718B"/>
    <w:rsid w:val="00755816"/>
    <w:rsid w:val="007730F8"/>
    <w:rsid w:val="007C4990"/>
    <w:rsid w:val="009D12D3"/>
    <w:rsid w:val="00D27FCC"/>
    <w:rsid w:val="00D366AB"/>
    <w:rsid w:val="00E150FF"/>
    <w:rsid w:val="00E16A82"/>
    <w:rsid w:val="00F506C8"/>
    <w:rsid w:val="00F6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80F2"/>
  <w15:docId w15:val="{64633C8D-CB7A-452A-83AD-44A31045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61BD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7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3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248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Oana</cp:lastModifiedBy>
  <cp:revision>13</cp:revision>
  <cp:lastPrinted>2023-08-10T09:16:00Z</cp:lastPrinted>
  <dcterms:created xsi:type="dcterms:W3CDTF">2021-12-15T13:04:00Z</dcterms:created>
  <dcterms:modified xsi:type="dcterms:W3CDTF">2025-11-19T08:56:00Z</dcterms:modified>
</cp:coreProperties>
</file>