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57" w:rsidRPr="002B6DCA" w:rsidRDefault="00A90557" w:rsidP="00A90557">
      <w:pPr>
        <w:pStyle w:val="Frspaiere"/>
        <w:jc w:val="right"/>
        <w:rPr>
          <w:sz w:val="28"/>
          <w:szCs w:val="28"/>
          <w:lang w:eastAsia="en-US"/>
        </w:rPr>
      </w:pPr>
      <w:r w:rsidRPr="002B6DCA">
        <w:rPr>
          <w:sz w:val="28"/>
          <w:szCs w:val="28"/>
          <w:lang w:eastAsia="en-US"/>
        </w:rPr>
        <w:t xml:space="preserve">  ANEXA NR.1 la HCL nr</w:t>
      </w:r>
      <w:r>
        <w:rPr>
          <w:sz w:val="28"/>
          <w:szCs w:val="28"/>
          <w:lang w:eastAsia="en-US"/>
        </w:rPr>
        <w:t>.20/14.02.2022</w:t>
      </w:r>
    </w:p>
    <w:p w:rsidR="00A90557" w:rsidRPr="002B6DCA" w:rsidRDefault="00A90557" w:rsidP="00A90557">
      <w:pPr>
        <w:pStyle w:val="Frspaiere"/>
        <w:rPr>
          <w:sz w:val="28"/>
          <w:szCs w:val="28"/>
          <w:lang w:eastAsia="en-US"/>
        </w:rPr>
      </w:pPr>
    </w:p>
    <w:p w:rsidR="00A90557" w:rsidRPr="002B6DCA" w:rsidRDefault="00A90557" w:rsidP="00A90557">
      <w:pPr>
        <w:pStyle w:val="Frspaiere"/>
        <w:rPr>
          <w:sz w:val="28"/>
          <w:szCs w:val="28"/>
        </w:rPr>
      </w:pPr>
    </w:p>
    <w:p w:rsidR="00A90557" w:rsidRPr="002B6DCA" w:rsidRDefault="00A90557" w:rsidP="00A90557">
      <w:pPr>
        <w:pStyle w:val="Frspaiere"/>
        <w:jc w:val="center"/>
        <w:rPr>
          <w:sz w:val="28"/>
          <w:szCs w:val="28"/>
          <w:lang w:eastAsia="en-US"/>
        </w:rPr>
      </w:pPr>
      <w:r w:rsidRPr="002B6DCA">
        <w:rPr>
          <w:sz w:val="28"/>
          <w:szCs w:val="28"/>
          <w:lang w:eastAsia="en-US"/>
        </w:rPr>
        <w:t>TABEL</w:t>
      </w:r>
    </w:p>
    <w:p w:rsidR="00A90557" w:rsidRPr="002B6DCA" w:rsidRDefault="00A90557" w:rsidP="00A90557">
      <w:pPr>
        <w:tabs>
          <w:tab w:val="left" w:pos="5665"/>
        </w:tabs>
        <w:overflowPunct/>
        <w:autoSpaceDE/>
        <w:autoSpaceDN/>
        <w:adjustRightInd/>
        <w:jc w:val="center"/>
        <w:textAlignment w:val="auto"/>
        <w:rPr>
          <w:sz w:val="28"/>
          <w:szCs w:val="28"/>
          <w:lang w:eastAsia="en-US"/>
        </w:rPr>
      </w:pPr>
      <w:r w:rsidRPr="002B6DCA">
        <w:rPr>
          <w:sz w:val="28"/>
          <w:szCs w:val="28"/>
          <w:lang w:eastAsia="en-US"/>
        </w:rPr>
        <w:t>Cu solicitan</w:t>
      </w:r>
      <w:r>
        <w:rPr>
          <w:sz w:val="28"/>
          <w:szCs w:val="28"/>
          <w:lang w:eastAsia="en-US"/>
        </w:rPr>
        <w:t xml:space="preserve">tul </w:t>
      </w:r>
      <w:r w:rsidRPr="002B6DCA">
        <w:rPr>
          <w:sz w:val="28"/>
          <w:szCs w:val="28"/>
          <w:lang w:eastAsia="en-US"/>
        </w:rPr>
        <w:t>îndreptăţi</w:t>
      </w:r>
      <w:r>
        <w:rPr>
          <w:sz w:val="28"/>
          <w:szCs w:val="28"/>
          <w:lang w:eastAsia="en-US"/>
        </w:rPr>
        <w:t>t</w:t>
      </w:r>
      <w:r w:rsidRPr="002B6DCA">
        <w:rPr>
          <w:sz w:val="28"/>
          <w:szCs w:val="28"/>
          <w:lang w:eastAsia="en-US"/>
        </w:rPr>
        <w:t xml:space="preserve"> sa</w:t>
      </w:r>
      <w:r>
        <w:rPr>
          <w:sz w:val="28"/>
          <w:szCs w:val="28"/>
          <w:lang w:eastAsia="en-US"/>
        </w:rPr>
        <w:t xml:space="preserve"> </w:t>
      </w:r>
      <w:r w:rsidRPr="002B6DCA">
        <w:rPr>
          <w:sz w:val="28"/>
          <w:szCs w:val="28"/>
          <w:lang w:eastAsia="en-US"/>
        </w:rPr>
        <w:t xml:space="preserve">primească </w:t>
      </w:r>
      <w:r>
        <w:rPr>
          <w:sz w:val="28"/>
          <w:szCs w:val="28"/>
          <w:lang w:eastAsia="en-US"/>
        </w:rPr>
        <w:t>o locuinţă</w:t>
      </w:r>
      <w:r w:rsidRPr="002B6DCA">
        <w:rPr>
          <w:sz w:val="28"/>
          <w:szCs w:val="28"/>
          <w:lang w:eastAsia="en-US"/>
        </w:rPr>
        <w:t xml:space="preserve"> din fondul locativ al orașului Boldești-Scăeni</w:t>
      </w:r>
      <w:r>
        <w:rPr>
          <w:sz w:val="28"/>
          <w:szCs w:val="28"/>
          <w:lang w:eastAsia="en-US"/>
        </w:rPr>
        <w:t>, situat</w:t>
      </w:r>
      <w:r w:rsidRPr="002B6DCA">
        <w:rPr>
          <w:sz w:val="28"/>
          <w:szCs w:val="28"/>
          <w:lang w:eastAsia="en-US"/>
        </w:rPr>
        <w:t xml:space="preserve"> pe Intrarea Serei, </w:t>
      </w:r>
      <w:r>
        <w:rPr>
          <w:sz w:val="28"/>
          <w:szCs w:val="28"/>
          <w:lang w:eastAsia="en-US"/>
        </w:rPr>
        <w:t>nr.4, bloc 4, etaj II, camera</w:t>
      </w:r>
      <w:r w:rsidRPr="002B6DCA">
        <w:rPr>
          <w:sz w:val="28"/>
          <w:szCs w:val="28"/>
          <w:lang w:eastAsia="en-US"/>
        </w:rPr>
        <w:t xml:space="preserve"> 41</w:t>
      </w:r>
    </w:p>
    <w:p w:rsidR="00A90557" w:rsidRPr="002B6DCA" w:rsidRDefault="00A90557" w:rsidP="00A90557">
      <w:pPr>
        <w:tabs>
          <w:tab w:val="left" w:pos="5665"/>
        </w:tabs>
        <w:overflowPunct/>
        <w:autoSpaceDE/>
        <w:autoSpaceDN/>
        <w:adjustRightInd/>
        <w:textAlignment w:val="auto"/>
        <w:rPr>
          <w:sz w:val="28"/>
          <w:szCs w:val="28"/>
          <w:lang w:eastAsia="en-US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215"/>
        <w:gridCol w:w="2222"/>
        <w:gridCol w:w="4170"/>
      </w:tblGrid>
      <w:tr w:rsidR="00A90557" w:rsidRPr="002B6DCA" w:rsidTr="00F66902">
        <w:trPr>
          <w:trHeight w:val="1229"/>
        </w:trPr>
        <w:tc>
          <w:tcPr>
            <w:tcW w:w="633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 xml:space="preserve">Nr. </w:t>
            </w:r>
            <w:proofErr w:type="spellStart"/>
            <w:r w:rsidRPr="002B6DCA">
              <w:rPr>
                <w:sz w:val="28"/>
                <w:szCs w:val="28"/>
                <w:lang w:eastAsia="en-US"/>
              </w:rPr>
              <w:t>crt</w:t>
            </w:r>
            <w:proofErr w:type="spellEnd"/>
          </w:p>
        </w:tc>
        <w:tc>
          <w:tcPr>
            <w:tcW w:w="2215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Numele si prenumele solicitantului</w:t>
            </w:r>
          </w:p>
        </w:tc>
        <w:tc>
          <w:tcPr>
            <w:tcW w:w="2222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Numărul locuinței</w:t>
            </w:r>
          </w:p>
        </w:tc>
        <w:tc>
          <w:tcPr>
            <w:tcW w:w="4170" w:type="dxa"/>
            <w:shd w:val="clear" w:color="auto" w:fill="auto"/>
          </w:tcPr>
          <w:p w:rsidR="00A90557" w:rsidRPr="002B6DCA" w:rsidRDefault="00A90557" w:rsidP="00F66902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Caracteristici tehnico-economice</w:t>
            </w:r>
          </w:p>
        </w:tc>
      </w:tr>
      <w:tr w:rsidR="00A90557" w:rsidRPr="002B6DCA" w:rsidTr="00F66902">
        <w:trPr>
          <w:trHeight w:val="4283"/>
        </w:trPr>
        <w:tc>
          <w:tcPr>
            <w:tcW w:w="633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15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***</w:t>
            </w:r>
            <w:bookmarkStart w:id="0" w:name="_GoBack"/>
            <w:bookmarkEnd w:id="0"/>
          </w:p>
        </w:tc>
        <w:tc>
          <w:tcPr>
            <w:tcW w:w="2222" w:type="dxa"/>
            <w:shd w:val="clear" w:color="auto" w:fill="auto"/>
          </w:tcPr>
          <w:p w:rsidR="00A90557" w:rsidRPr="002B6DCA" w:rsidRDefault="00A90557" w:rsidP="00F66902">
            <w:pPr>
              <w:tabs>
                <w:tab w:val="left" w:pos="5665"/>
              </w:tabs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Intrarea Serei, nr.4, bloc 4, etaj II, camera 41</w:t>
            </w:r>
          </w:p>
        </w:tc>
        <w:tc>
          <w:tcPr>
            <w:tcW w:w="4170" w:type="dxa"/>
            <w:shd w:val="clear" w:color="auto" w:fill="auto"/>
          </w:tcPr>
          <w:p w:rsidR="00A90557" w:rsidRPr="002B6DCA" w:rsidRDefault="00A90557" w:rsidP="00F66902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 xml:space="preserve">Locuința se compune dintr-o camera cu Sc= 24 mp si </w:t>
            </w:r>
            <w:proofErr w:type="spellStart"/>
            <w:r w:rsidRPr="002B6DCA">
              <w:rPr>
                <w:sz w:val="28"/>
                <w:szCs w:val="28"/>
                <w:lang w:eastAsia="en-US"/>
              </w:rPr>
              <w:t>Su</w:t>
            </w:r>
            <w:proofErr w:type="spellEnd"/>
            <w:r w:rsidRPr="002B6DCA">
              <w:rPr>
                <w:sz w:val="28"/>
                <w:szCs w:val="28"/>
                <w:lang w:eastAsia="en-US"/>
              </w:rPr>
              <w:t xml:space="preserve">= 19,31 mp, are instalație electrica. Încăperea este zugrăvita cu var lavabil, </w:t>
            </w:r>
            <w:proofErr w:type="spellStart"/>
            <w:r w:rsidRPr="002B6DCA">
              <w:rPr>
                <w:sz w:val="28"/>
                <w:szCs w:val="28"/>
                <w:lang w:eastAsia="en-US"/>
              </w:rPr>
              <w:t>toc</w:t>
            </w:r>
            <w:r>
              <w:rPr>
                <w:sz w:val="28"/>
                <w:szCs w:val="28"/>
                <w:lang w:eastAsia="en-US"/>
              </w:rPr>
              <w:t>ă</w:t>
            </w:r>
            <w:r w:rsidRPr="002B6DCA">
              <w:rPr>
                <w:sz w:val="28"/>
                <w:szCs w:val="28"/>
                <w:lang w:eastAsia="en-US"/>
              </w:rPr>
              <w:t>rie</w:t>
            </w:r>
            <w:proofErr w:type="spellEnd"/>
            <w:r w:rsidRPr="002B6DCA">
              <w:rPr>
                <w:sz w:val="28"/>
                <w:szCs w:val="28"/>
                <w:lang w:eastAsia="en-US"/>
              </w:rPr>
              <w:t xml:space="preserve"> din termopan, pardoseala din parchet laminat.</w:t>
            </w:r>
          </w:p>
          <w:p w:rsidR="00A90557" w:rsidRPr="002B6DCA" w:rsidRDefault="00A90557" w:rsidP="00F66902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sz w:val="28"/>
                <w:szCs w:val="28"/>
                <w:lang w:eastAsia="en-US"/>
              </w:rPr>
            </w:pPr>
            <w:r w:rsidRPr="002B6DCA">
              <w:rPr>
                <w:sz w:val="28"/>
                <w:szCs w:val="28"/>
                <w:lang w:eastAsia="en-US"/>
              </w:rPr>
              <w:t>Odată cu locuința se închiriază si 16,06 mp din suprafața comuna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2B6DCA">
              <w:rPr>
                <w:sz w:val="28"/>
                <w:szCs w:val="28"/>
                <w:lang w:eastAsia="en-US"/>
              </w:rPr>
              <w:t>(bucătărie, debara, baie cu wc si hol) in cota indiviza de 6,35% din spațiul comun.</w:t>
            </w:r>
          </w:p>
        </w:tc>
      </w:tr>
    </w:tbl>
    <w:p w:rsidR="00A90557" w:rsidRDefault="00A90557" w:rsidP="00A90557">
      <w:pPr>
        <w:tabs>
          <w:tab w:val="left" w:pos="5665"/>
        </w:tabs>
        <w:overflowPunct/>
        <w:autoSpaceDE/>
        <w:autoSpaceDN/>
        <w:adjustRightInd/>
        <w:jc w:val="center"/>
        <w:textAlignment w:val="auto"/>
        <w:rPr>
          <w:sz w:val="28"/>
          <w:szCs w:val="28"/>
          <w:lang w:eastAsia="en-US"/>
        </w:rPr>
      </w:pPr>
    </w:p>
    <w:p w:rsidR="00A90557" w:rsidRDefault="00A90557" w:rsidP="00A90557">
      <w:pPr>
        <w:tabs>
          <w:tab w:val="left" w:pos="5665"/>
        </w:tabs>
        <w:overflowPunct/>
        <w:autoSpaceDE/>
        <w:autoSpaceDN/>
        <w:adjustRightInd/>
        <w:jc w:val="center"/>
        <w:textAlignment w:val="auto"/>
        <w:rPr>
          <w:sz w:val="28"/>
          <w:szCs w:val="28"/>
          <w:lang w:eastAsia="en-US"/>
        </w:rPr>
      </w:pPr>
    </w:p>
    <w:p w:rsidR="00A90557" w:rsidRPr="002B6DCA" w:rsidRDefault="00A90557" w:rsidP="00A90557">
      <w:pPr>
        <w:tabs>
          <w:tab w:val="left" w:pos="5665"/>
        </w:tabs>
        <w:overflowPunct/>
        <w:autoSpaceDE/>
        <w:autoSpaceDN/>
        <w:adjustRightInd/>
        <w:jc w:val="center"/>
        <w:textAlignment w:val="auto"/>
        <w:rPr>
          <w:sz w:val="28"/>
          <w:szCs w:val="28"/>
          <w:lang w:eastAsia="en-US"/>
        </w:rPr>
      </w:pPr>
      <w:r w:rsidRPr="002B6DCA">
        <w:rPr>
          <w:sz w:val="28"/>
          <w:szCs w:val="28"/>
          <w:lang w:eastAsia="en-US"/>
        </w:rPr>
        <w:t>Întocmit,</w:t>
      </w:r>
    </w:p>
    <w:p w:rsidR="00A90557" w:rsidRPr="002B6DCA" w:rsidRDefault="00A90557" w:rsidP="00A90557">
      <w:pPr>
        <w:tabs>
          <w:tab w:val="left" w:pos="5665"/>
        </w:tabs>
        <w:overflowPunct/>
        <w:autoSpaceDE/>
        <w:autoSpaceDN/>
        <w:adjustRightInd/>
        <w:jc w:val="center"/>
        <w:textAlignment w:val="auto"/>
        <w:rPr>
          <w:sz w:val="28"/>
          <w:szCs w:val="28"/>
          <w:lang w:eastAsia="en-US"/>
        </w:rPr>
      </w:pPr>
      <w:r w:rsidRPr="002B6DCA">
        <w:rPr>
          <w:sz w:val="28"/>
          <w:szCs w:val="28"/>
          <w:lang w:eastAsia="en-US"/>
        </w:rPr>
        <w:t xml:space="preserve">Moraru Mariana                                   </w:t>
      </w:r>
    </w:p>
    <w:p w:rsidR="00A90557" w:rsidRPr="002B6DCA" w:rsidRDefault="00A90557" w:rsidP="00A90557">
      <w:pPr>
        <w:overflowPunct/>
        <w:autoSpaceDE/>
        <w:autoSpaceDN/>
        <w:adjustRightInd/>
        <w:jc w:val="right"/>
        <w:textAlignment w:val="auto"/>
        <w:rPr>
          <w:sz w:val="28"/>
          <w:szCs w:val="28"/>
          <w:lang w:eastAsia="en-US"/>
        </w:rPr>
      </w:pPr>
    </w:p>
    <w:p w:rsidR="00024B11" w:rsidRDefault="00024B11"/>
    <w:sectPr w:rsidR="0002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86"/>
    <w:rsid w:val="00024B11"/>
    <w:rsid w:val="00090E86"/>
    <w:rsid w:val="00A9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5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905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5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905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644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2022-02-15T07:38:00Z</dcterms:created>
  <dcterms:modified xsi:type="dcterms:W3CDTF">2022-02-15T07:39:00Z</dcterms:modified>
</cp:coreProperties>
</file>