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0D51" w:rsidRDefault="006E0D51" w:rsidP="009E37B3">
      <w:pPr>
        <w:pStyle w:val="Frspaiere"/>
      </w:pPr>
      <w:r>
        <w:t xml:space="preserve">R O M Â N I A </w:t>
      </w:r>
    </w:p>
    <w:p w:rsidR="006E0D51" w:rsidRDefault="006E0D51" w:rsidP="009E37B3">
      <w:pPr>
        <w:pStyle w:val="Frspaiere"/>
      </w:pPr>
      <w:r>
        <w:t>JUDEŢUL  PRAHOVA</w:t>
      </w:r>
    </w:p>
    <w:p w:rsidR="006E0D51" w:rsidRDefault="006E0D51" w:rsidP="009E37B3">
      <w:pPr>
        <w:pStyle w:val="Frspaiere"/>
      </w:pPr>
      <w:r>
        <w:t xml:space="preserve">ORAŞUL BOLDEŞTI - SCĂENI </w:t>
      </w:r>
    </w:p>
    <w:p w:rsidR="006E0D51" w:rsidRDefault="006E0D51" w:rsidP="009E37B3">
      <w:pPr>
        <w:pStyle w:val="Frspaiere"/>
      </w:pPr>
      <w:r>
        <w:t>CONSILIUL  LOCAL</w:t>
      </w:r>
    </w:p>
    <w:p w:rsidR="006E0D51" w:rsidRDefault="006E0D51" w:rsidP="009E37B3">
      <w:pPr>
        <w:rPr>
          <w:u w:val="single"/>
        </w:rPr>
      </w:pPr>
      <w:r>
        <w:t xml:space="preserve">  </w:t>
      </w:r>
      <w:r w:rsidR="00706E15">
        <w:t>Nr</w:t>
      </w:r>
      <w:r w:rsidR="0056723D">
        <w:t>. 19526/19.10.2022</w:t>
      </w:r>
      <w:r>
        <w:t xml:space="preserve">                                          </w:t>
      </w:r>
    </w:p>
    <w:p w:rsidR="009E37B3" w:rsidRDefault="009E37B3" w:rsidP="009E37B3">
      <w:pPr>
        <w:pStyle w:val="Titlu1"/>
        <w:jc w:val="center"/>
        <w:rPr>
          <w:u w:val="single"/>
        </w:rPr>
      </w:pPr>
    </w:p>
    <w:p w:rsidR="009E37B3" w:rsidRDefault="009E37B3" w:rsidP="009E37B3">
      <w:pPr>
        <w:pStyle w:val="Titlu1"/>
        <w:jc w:val="center"/>
        <w:rPr>
          <w:u w:val="single"/>
        </w:rPr>
      </w:pPr>
    </w:p>
    <w:p w:rsidR="006E0D51" w:rsidRDefault="006E0D51" w:rsidP="009E37B3">
      <w:pPr>
        <w:pStyle w:val="Titlu1"/>
        <w:jc w:val="center"/>
        <w:rPr>
          <w:u w:val="single"/>
        </w:rPr>
      </w:pPr>
      <w:bookmarkStart w:id="0" w:name="_GoBack"/>
      <w:bookmarkEnd w:id="0"/>
      <w:r>
        <w:rPr>
          <w:u w:val="single"/>
        </w:rPr>
        <w:t>A  V  I  Z</w:t>
      </w:r>
    </w:p>
    <w:p w:rsidR="006E0D51" w:rsidRDefault="006E0D51" w:rsidP="009E37B3">
      <w:pPr>
        <w:jc w:val="center"/>
      </w:pPr>
      <w:r>
        <w:t xml:space="preserve">- asupra proiectului de hotărâre privind </w:t>
      </w:r>
      <w:r>
        <w:rPr>
          <w:szCs w:val="28"/>
        </w:rPr>
        <w:t xml:space="preserve"> clasificarea un</w:t>
      </w:r>
      <w:r w:rsidR="0056723D">
        <w:rPr>
          <w:szCs w:val="28"/>
        </w:rPr>
        <w:t>or</w:t>
      </w:r>
      <w:r>
        <w:rPr>
          <w:szCs w:val="28"/>
        </w:rPr>
        <w:t xml:space="preserve"> drum</w:t>
      </w:r>
      <w:r w:rsidR="0056723D">
        <w:rPr>
          <w:szCs w:val="28"/>
        </w:rPr>
        <w:t>uri</w:t>
      </w:r>
      <w:r>
        <w:rPr>
          <w:szCs w:val="28"/>
        </w:rPr>
        <w:t xml:space="preserve"> în categoria „străzi” şi însuşirea apartenenţei acest</w:t>
      </w:r>
      <w:r w:rsidR="0056723D">
        <w:rPr>
          <w:szCs w:val="28"/>
        </w:rPr>
        <w:t>ora</w:t>
      </w:r>
      <w:r>
        <w:rPr>
          <w:szCs w:val="28"/>
        </w:rPr>
        <w:t xml:space="preserve"> la inventarul bunurilor  care alcătuiesc domeniul public al oraşului Boldeşti-Scăeni</w:t>
      </w:r>
    </w:p>
    <w:p w:rsidR="006E0D51" w:rsidRDefault="006E0D51" w:rsidP="009E37B3">
      <w:pPr>
        <w:jc w:val="center"/>
      </w:pPr>
    </w:p>
    <w:p w:rsidR="00642877" w:rsidRDefault="006E0D51" w:rsidP="009E37B3">
      <w:pPr>
        <w:ind w:firstLine="708"/>
        <w:jc w:val="both"/>
        <w:rPr>
          <w:szCs w:val="28"/>
        </w:rPr>
      </w:pPr>
      <w:r w:rsidRPr="00381B71">
        <w:t>Subsemnat</w:t>
      </w:r>
      <w:r>
        <w:t>a Tudor Florina Neli</w:t>
      </w:r>
      <w:r w:rsidRPr="00381B71">
        <w:t xml:space="preserve">, secretar </w:t>
      </w:r>
      <w:r w:rsidR="00C028FE">
        <w:t xml:space="preserve">general </w:t>
      </w:r>
      <w:r w:rsidRPr="00381B71">
        <w:t>al oraşului Boldeşti-Scăeni, analizând proiectul de hotărâre</w:t>
      </w:r>
      <w:r w:rsidRPr="00785B38">
        <w:t xml:space="preserve"> </w:t>
      </w:r>
      <w:r>
        <w:t xml:space="preserve">privind </w:t>
      </w:r>
      <w:r>
        <w:rPr>
          <w:szCs w:val="28"/>
        </w:rPr>
        <w:t xml:space="preserve"> clasificarea un</w:t>
      </w:r>
      <w:r w:rsidR="0056723D">
        <w:rPr>
          <w:szCs w:val="28"/>
        </w:rPr>
        <w:t>or</w:t>
      </w:r>
      <w:r>
        <w:rPr>
          <w:szCs w:val="28"/>
        </w:rPr>
        <w:t xml:space="preserve"> drum</w:t>
      </w:r>
      <w:r w:rsidR="0056723D">
        <w:rPr>
          <w:szCs w:val="28"/>
        </w:rPr>
        <w:t>uri</w:t>
      </w:r>
      <w:r>
        <w:rPr>
          <w:szCs w:val="28"/>
        </w:rPr>
        <w:t xml:space="preserve"> în categoria „străzi” şi însuşirea apartenenţei acest</w:t>
      </w:r>
      <w:r w:rsidR="0056723D">
        <w:rPr>
          <w:szCs w:val="28"/>
        </w:rPr>
        <w:t xml:space="preserve">ora la inventarul bunurilor </w:t>
      </w:r>
      <w:r>
        <w:rPr>
          <w:szCs w:val="28"/>
        </w:rPr>
        <w:t>care alcătuiesc domeniul public al oraşului Boldeşti-Scăeni</w:t>
      </w:r>
      <w:r>
        <w:t xml:space="preserve">, </w:t>
      </w:r>
      <w:r w:rsidRPr="00381B71">
        <w:t xml:space="preserve">am constatat că acesta respectă prevederile legale, </w:t>
      </w:r>
      <w:r w:rsidRPr="00381B71">
        <w:rPr>
          <w:szCs w:val="28"/>
        </w:rPr>
        <w:t>având ca temei</w:t>
      </w:r>
      <w:r w:rsidR="00642877">
        <w:rPr>
          <w:szCs w:val="28"/>
        </w:rPr>
        <w:t xml:space="preserve"> dispoziţiile:</w:t>
      </w:r>
    </w:p>
    <w:p w:rsidR="00642877" w:rsidRDefault="00642877" w:rsidP="009E37B3">
      <w:pPr>
        <w:ind w:firstLine="708"/>
        <w:jc w:val="both"/>
      </w:pPr>
      <w:r>
        <w:rPr>
          <w:szCs w:val="28"/>
        </w:rPr>
        <w:t>-</w:t>
      </w:r>
      <w:r w:rsidR="006E0D51" w:rsidRPr="00381B71">
        <w:rPr>
          <w:szCs w:val="28"/>
        </w:rPr>
        <w:t xml:space="preserve"> </w:t>
      </w:r>
      <w:r w:rsidR="006E0D51">
        <w:rPr>
          <w:szCs w:val="28"/>
        </w:rPr>
        <w:t xml:space="preserve">art. </w:t>
      </w:r>
      <w:r w:rsidR="006E0D51">
        <w:t xml:space="preserve">554 şi ale Titlului VI din </w:t>
      </w:r>
      <w:r w:rsidR="00672FE7">
        <w:t xml:space="preserve">Cartea a III-a a </w:t>
      </w:r>
      <w:r w:rsidR="006E0D51">
        <w:t>Codul</w:t>
      </w:r>
      <w:r w:rsidR="00672FE7">
        <w:t>ui</w:t>
      </w:r>
      <w:r w:rsidR="006E0D51">
        <w:t xml:space="preserve"> Civil</w:t>
      </w:r>
      <w:r w:rsidR="00672FE7">
        <w:t>,</w:t>
      </w:r>
      <w:r w:rsidR="006E0D51">
        <w:t xml:space="preserve"> </w:t>
      </w:r>
    </w:p>
    <w:p w:rsidR="00642877" w:rsidRDefault="00642877" w:rsidP="009E37B3">
      <w:pPr>
        <w:ind w:firstLine="708"/>
        <w:jc w:val="both"/>
      </w:pPr>
      <w:r>
        <w:t>- a</w:t>
      </w:r>
      <w:r w:rsidR="00672FE7">
        <w:t>nex</w:t>
      </w:r>
      <w:r>
        <w:t>ei</w:t>
      </w:r>
      <w:r w:rsidR="00672FE7">
        <w:t xml:space="preserve"> </w:t>
      </w:r>
      <w:r w:rsidR="00706E15">
        <w:t xml:space="preserve">nr. 4 </w:t>
      </w:r>
      <w:r w:rsidR="00672FE7">
        <w:t>la OUG nr. 57/2019 privind Codul administrativ, cu modif</w:t>
      </w:r>
      <w:r w:rsidR="00706E15">
        <w:t>i</w:t>
      </w:r>
      <w:r w:rsidR="00672FE7">
        <w:t>cările şi completările ult</w:t>
      </w:r>
      <w:r>
        <w:t>e</w:t>
      </w:r>
      <w:r w:rsidR="00672FE7">
        <w:t>rioare,</w:t>
      </w:r>
    </w:p>
    <w:p w:rsidR="006E0D51" w:rsidRDefault="00642877" w:rsidP="009E37B3">
      <w:pPr>
        <w:ind w:firstLine="708"/>
        <w:jc w:val="both"/>
      </w:pPr>
      <w:r>
        <w:t>-</w:t>
      </w:r>
      <w:r w:rsidR="006E0D51">
        <w:t xml:space="preserve"> art.</w:t>
      </w:r>
      <w:r w:rsidR="006E0D51" w:rsidRPr="00E601AB">
        <w:t xml:space="preserve"> </w:t>
      </w:r>
      <w:r w:rsidR="006E0D51">
        <w:t>3, lit. a), art. 5 lit. c) şi art. 8 alin. (1) lit. c) şi alin. (2) din OG nr. 43/1997 privind regimul drumurilor, republicată.</w:t>
      </w:r>
    </w:p>
    <w:p w:rsidR="009E37B3" w:rsidRPr="009E37B3" w:rsidRDefault="009E37B3" w:rsidP="009E37B3">
      <w:pPr>
        <w:ind w:firstLine="720"/>
        <w:jc w:val="both"/>
      </w:pPr>
      <w:r w:rsidRPr="009E37B3">
        <w:t xml:space="preserve">Faţă de cele de mai sus şi în conformitate cu prevederile art. 243 alin. (1)  lit.”a” din </w:t>
      </w:r>
      <w:r w:rsidRPr="009E37B3">
        <w:rPr>
          <w:szCs w:val="28"/>
        </w:rPr>
        <w:t>OUG nr. 57/2019 privind Codul administrativ</w:t>
      </w:r>
      <w:r w:rsidRPr="009E37B3">
        <w:t>, avizez favorabil acest proiect.</w:t>
      </w:r>
    </w:p>
    <w:p w:rsidR="009E37B3" w:rsidRPr="009E37B3" w:rsidRDefault="009E37B3" w:rsidP="009E37B3">
      <w:pPr>
        <w:jc w:val="both"/>
        <w:rPr>
          <w:sz w:val="24"/>
        </w:rPr>
      </w:pPr>
    </w:p>
    <w:p w:rsidR="009E37B3" w:rsidRPr="009E37B3" w:rsidRDefault="009E37B3" w:rsidP="009E37B3">
      <w:pPr>
        <w:jc w:val="both"/>
        <w:rPr>
          <w:sz w:val="24"/>
        </w:rPr>
      </w:pPr>
    </w:p>
    <w:p w:rsidR="009E37B3" w:rsidRPr="009E37B3" w:rsidRDefault="009E37B3" w:rsidP="009E37B3">
      <w:pPr>
        <w:jc w:val="both"/>
        <w:rPr>
          <w:sz w:val="24"/>
        </w:rPr>
      </w:pPr>
    </w:p>
    <w:p w:rsidR="009E37B3" w:rsidRPr="009E37B3" w:rsidRDefault="009E37B3" w:rsidP="009E37B3">
      <w:pPr>
        <w:jc w:val="center"/>
      </w:pPr>
      <w:r w:rsidRPr="009E37B3">
        <w:t xml:space="preserve">     SECRETAR GENERAL,</w:t>
      </w:r>
    </w:p>
    <w:p w:rsidR="009E37B3" w:rsidRPr="009E37B3" w:rsidRDefault="009E37B3" w:rsidP="009E37B3">
      <w:pPr>
        <w:jc w:val="center"/>
      </w:pPr>
      <w:r w:rsidRPr="009E37B3">
        <w:t xml:space="preserve">     TUDOR FLORINA NELI</w:t>
      </w:r>
    </w:p>
    <w:p w:rsidR="009E37B3" w:rsidRPr="009E37B3" w:rsidRDefault="009E37B3" w:rsidP="009E37B3">
      <w:pPr>
        <w:jc w:val="center"/>
      </w:pPr>
    </w:p>
    <w:p w:rsidR="00262AAC" w:rsidRDefault="00262AAC" w:rsidP="009E37B3">
      <w:pPr>
        <w:ind w:firstLine="708"/>
        <w:jc w:val="both"/>
      </w:pPr>
    </w:p>
    <w:sectPr w:rsidR="00262AAC" w:rsidSect="006E0D51">
      <w:pgSz w:w="11906" w:h="16838"/>
      <w:pgMar w:top="1440" w:right="707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5480"/>
    <w:rsid w:val="0000630F"/>
    <w:rsid w:val="00262AAC"/>
    <w:rsid w:val="00475480"/>
    <w:rsid w:val="0056723D"/>
    <w:rsid w:val="00642877"/>
    <w:rsid w:val="00672FE7"/>
    <w:rsid w:val="006E0D51"/>
    <w:rsid w:val="00706E15"/>
    <w:rsid w:val="008578C3"/>
    <w:rsid w:val="009E37B3"/>
    <w:rsid w:val="00A37278"/>
    <w:rsid w:val="00C028FE"/>
    <w:rsid w:val="00C64A31"/>
    <w:rsid w:val="00D95776"/>
    <w:rsid w:val="00F666A5"/>
    <w:rsid w:val="00FF28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E0D51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o-RO"/>
    </w:rPr>
  </w:style>
  <w:style w:type="paragraph" w:styleId="Titlu1">
    <w:name w:val="heading 1"/>
    <w:basedOn w:val="Normal"/>
    <w:next w:val="Normal"/>
    <w:link w:val="Titlu1Caracter"/>
    <w:qFormat/>
    <w:rsid w:val="006E0D51"/>
    <w:pPr>
      <w:keepNext/>
      <w:outlineLvl w:val="0"/>
    </w:pPr>
    <w:rPr>
      <w:rFonts w:eastAsia="Arial Unicode MS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6E0D51"/>
    <w:rPr>
      <w:rFonts w:ascii="Times New Roman" w:eastAsia="Arial Unicode MS" w:hAnsi="Times New Roman" w:cs="Times New Roman"/>
      <w:sz w:val="28"/>
      <w:szCs w:val="24"/>
      <w:lang w:eastAsia="ro-RO"/>
    </w:rPr>
  </w:style>
  <w:style w:type="paragraph" w:styleId="Corptext">
    <w:name w:val="Body Text"/>
    <w:basedOn w:val="Normal"/>
    <w:link w:val="CorptextCaracter"/>
    <w:rsid w:val="006E0D51"/>
    <w:pPr>
      <w:jc w:val="center"/>
    </w:pPr>
  </w:style>
  <w:style w:type="character" w:customStyle="1" w:styleId="CorptextCaracter">
    <w:name w:val="Corp text Caracter"/>
    <w:basedOn w:val="Fontdeparagrafimplicit"/>
    <w:link w:val="Corptext"/>
    <w:rsid w:val="006E0D51"/>
    <w:rPr>
      <w:rFonts w:ascii="Times New Roman" w:eastAsia="Times New Roman" w:hAnsi="Times New Roman" w:cs="Times New Roman"/>
      <w:sz w:val="28"/>
      <w:szCs w:val="24"/>
      <w:lang w:eastAsia="ro-RO"/>
    </w:rPr>
  </w:style>
  <w:style w:type="paragraph" w:styleId="Frspaiere">
    <w:name w:val="No Spacing"/>
    <w:uiPriority w:val="1"/>
    <w:qFormat/>
    <w:rsid w:val="00C028FE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o-R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E0D51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o-RO"/>
    </w:rPr>
  </w:style>
  <w:style w:type="paragraph" w:styleId="Titlu1">
    <w:name w:val="heading 1"/>
    <w:basedOn w:val="Normal"/>
    <w:next w:val="Normal"/>
    <w:link w:val="Titlu1Caracter"/>
    <w:qFormat/>
    <w:rsid w:val="006E0D51"/>
    <w:pPr>
      <w:keepNext/>
      <w:outlineLvl w:val="0"/>
    </w:pPr>
    <w:rPr>
      <w:rFonts w:eastAsia="Arial Unicode MS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6E0D51"/>
    <w:rPr>
      <w:rFonts w:ascii="Times New Roman" w:eastAsia="Arial Unicode MS" w:hAnsi="Times New Roman" w:cs="Times New Roman"/>
      <w:sz w:val="28"/>
      <w:szCs w:val="24"/>
      <w:lang w:eastAsia="ro-RO"/>
    </w:rPr>
  </w:style>
  <w:style w:type="paragraph" w:styleId="Corptext">
    <w:name w:val="Body Text"/>
    <w:basedOn w:val="Normal"/>
    <w:link w:val="CorptextCaracter"/>
    <w:rsid w:val="006E0D51"/>
    <w:pPr>
      <w:jc w:val="center"/>
    </w:pPr>
  </w:style>
  <w:style w:type="character" w:customStyle="1" w:styleId="CorptextCaracter">
    <w:name w:val="Corp text Caracter"/>
    <w:basedOn w:val="Fontdeparagrafimplicit"/>
    <w:link w:val="Corptext"/>
    <w:rsid w:val="006E0D51"/>
    <w:rPr>
      <w:rFonts w:ascii="Times New Roman" w:eastAsia="Times New Roman" w:hAnsi="Times New Roman" w:cs="Times New Roman"/>
      <w:sz w:val="28"/>
      <w:szCs w:val="24"/>
      <w:lang w:eastAsia="ro-RO"/>
    </w:rPr>
  </w:style>
  <w:style w:type="paragraph" w:styleId="Frspaiere">
    <w:name w:val="No Spacing"/>
    <w:uiPriority w:val="1"/>
    <w:qFormat/>
    <w:rsid w:val="00C028FE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185</Words>
  <Characters>1074</Characters>
  <Application>Microsoft Office Word</Application>
  <DocSecurity>0</DocSecurity>
  <Lines>8</Lines>
  <Paragraphs>2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Iamandi</dc:creator>
  <cp:keywords/>
  <dc:description/>
  <cp:lastModifiedBy>Windows User</cp:lastModifiedBy>
  <cp:revision>6</cp:revision>
  <dcterms:created xsi:type="dcterms:W3CDTF">2022-10-14T09:33:00Z</dcterms:created>
  <dcterms:modified xsi:type="dcterms:W3CDTF">2022-10-21T08:10:00Z</dcterms:modified>
</cp:coreProperties>
</file>