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B43" w:rsidRDefault="00920B43" w:rsidP="00E050F5">
      <w:pPr>
        <w:spacing w:line="276" w:lineRule="auto"/>
        <w:ind w:left="3048"/>
        <w:jc w:val="right"/>
        <w:rPr>
          <w:rFonts w:ascii="Century Gothic" w:hAnsi="Century Gothic"/>
          <w:b/>
          <w:bCs/>
          <w:sz w:val="24"/>
          <w:szCs w:val="24"/>
        </w:rPr>
      </w:pPr>
    </w:p>
    <w:p w:rsidR="00E050F5" w:rsidRDefault="00E050F5" w:rsidP="00E050F5">
      <w:pPr>
        <w:spacing w:line="276" w:lineRule="auto"/>
        <w:ind w:left="3048"/>
        <w:jc w:val="right"/>
        <w:rPr>
          <w:rFonts w:ascii="Century Gothic" w:hAnsi="Century Gothic"/>
          <w:b/>
          <w:bCs/>
          <w:sz w:val="24"/>
          <w:szCs w:val="24"/>
        </w:rPr>
      </w:pPr>
      <w:r w:rsidRPr="00E01027">
        <w:rPr>
          <w:rFonts w:ascii="Century Gothic" w:hAnsi="Century Gothic"/>
          <w:b/>
          <w:bCs/>
          <w:sz w:val="24"/>
          <w:szCs w:val="24"/>
        </w:rPr>
        <w:t xml:space="preserve">ANEXA NR. 1 LA H.C.L. NR. </w:t>
      </w:r>
      <w:r>
        <w:rPr>
          <w:rFonts w:ascii="Century Gothic" w:hAnsi="Century Gothic"/>
          <w:b/>
          <w:bCs/>
          <w:sz w:val="24"/>
          <w:szCs w:val="24"/>
        </w:rPr>
        <w:t>23/19 MARTIE 2025</w:t>
      </w:r>
    </w:p>
    <w:p w:rsidR="00E050F5" w:rsidRDefault="00E050F5" w:rsidP="00E050F5">
      <w:pPr>
        <w:spacing w:line="276" w:lineRule="auto"/>
        <w:ind w:left="3048"/>
        <w:jc w:val="right"/>
        <w:rPr>
          <w:rFonts w:ascii="Century Gothic" w:hAnsi="Century Gothic"/>
          <w:b/>
          <w:bCs/>
          <w:sz w:val="24"/>
          <w:szCs w:val="24"/>
        </w:rPr>
      </w:pPr>
    </w:p>
    <w:p w:rsidR="00920B43" w:rsidRPr="00F90C78" w:rsidRDefault="00920B43" w:rsidP="00E050F5">
      <w:pPr>
        <w:spacing w:line="276" w:lineRule="auto"/>
        <w:ind w:left="3048"/>
        <w:jc w:val="right"/>
        <w:rPr>
          <w:rFonts w:ascii="Century Gothic" w:hAnsi="Century Gothic"/>
          <w:b/>
          <w:bCs/>
          <w:sz w:val="24"/>
          <w:szCs w:val="24"/>
        </w:rPr>
      </w:pPr>
    </w:p>
    <w:p w:rsidR="00E050F5" w:rsidRPr="00E01027" w:rsidRDefault="00E050F5" w:rsidP="00E050F5">
      <w:pPr>
        <w:spacing w:before="7" w:line="276" w:lineRule="auto"/>
        <w:jc w:val="center"/>
        <w:rPr>
          <w:rFonts w:ascii="Century Gothic" w:hAnsi="Century Gothic"/>
          <w:b/>
          <w:sz w:val="24"/>
          <w:szCs w:val="24"/>
          <w:u w:val="single"/>
        </w:rPr>
      </w:pPr>
      <w:r w:rsidRPr="00E01027">
        <w:rPr>
          <w:rFonts w:ascii="Century Gothic" w:hAnsi="Century Gothic"/>
          <w:b/>
          <w:sz w:val="24"/>
          <w:szCs w:val="24"/>
          <w:u w:val="single"/>
        </w:rPr>
        <w:t>INDICATORI TEHNICO-ECONOMICI SI DESCRIEREA</w:t>
      </w:r>
    </w:p>
    <w:p w:rsidR="00E050F5" w:rsidRDefault="00E050F5" w:rsidP="00E050F5">
      <w:pPr>
        <w:spacing w:before="7" w:line="276" w:lineRule="auto"/>
        <w:jc w:val="center"/>
        <w:rPr>
          <w:rFonts w:ascii="Century Gothic" w:hAnsi="Century Gothic"/>
          <w:b/>
          <w:sz w:val="24"/>
          <w:szCs w:val="24"/>
          <w:u w:val="single"/>
        </w:rPr>
      </w:pPr>
      <w:r w:rsidRPr="00E01027">
        <w:rPr>
          <w:rFonts w:ascii="Century Gothic" w:hAnsi="Century Gothic"/>
          <w:b/>
          <w:sz w:val="24"/>
          <w:szCs w:val="24"/>
          <w:u w:val="single"/>
        </w:rPr>
        <w:t>SUMARA A INVESTITIEI</w:t>
      </w:r>
    </w:p>
    <w:p w:rsidR="00E050F5" w:rsidRDefault="00E050F5" w:rsidP="00E050F5">
      <w:pPr>
        <w:spacing w:before="7" w:line="276" w:lineRule="auto"/>
        <w:jc w:val="center"/>
        <w:rPr>
          <w:rFonts w:ascii="Century Gothic" w:hAnsi="Century Gothic"/>
          <w:b/>
          <w:sz w:val="24"/>
          <w:szCs w:val="24"/>
        </w:rPr>
      </w:pPr>
    </w:p>
    <w:p w:rsidR="00920B43" w:rsidRDefault="00920B43" w:rsidP="00E050F5">
      <w:pPr>
        <w:spacing w:before="7" w:line="276" w:lineRule="auto"/>
        <w:jc w:val="center"/>
        <w:rPr>
          <w:rFonts w:ascii="Century Gothic" w:hAnsi="Century Gothic"/>
          <w:b/>
          <w:sz w:val="24"/>
          <w:szCs w:val="24"/>
        </w:rPr>
      </w:pPr>
      <w:bookmarkStart w:id="0" w:name="_GoBack"/>
      <w:bookmarkEnd w:id="0"/>
    </w:p>
    <w:p w:rsidR="00E050F5" w:rsidRDefault="00E050F5" w:rsidP="00E050F5">
      <w:pPr>
        <w:tabs>
          <w:tab w:val="left" w:pos="960"/>
        </w:tabs>
        <w:spacing w:before="52" w:line="276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1. Informatii</w:t>
      </w:r>
      <w:r>
        <w:rPr>
          <w:rFonts w:ascii="Century Gothic" w:hAnsi="Century Gothic"/>
          <w:b/>
          <w:spacing w:val="-4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>generale</w:t>
      </w:r>
      <w:r>
        <w:rPr>
          <w:rFonts w:ascii="Century Gothic" w:hAnsi="Century Gothic"/>
          <w:b/>
          <w:spacing w:val="-3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>privind</w:t>
      </w:r>
      <w:r>
        <w:rPr>
          <w:rFonts w:ascii="Century Gothic" w:hAnsi="Century Gothic"/>
          <w:b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>obiectivul</w:t>
      </w:r>
      <w:r>
        <w:rPr>
          <w:rFonts w:ascii="Century Gothic" w:hAnsi="Century Gothic"/>
          <w:b/>
          <w:spacing w:val="-4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>de</w:t>
      </w:r>
      <w:r>
        <w:rPr>
          <w:rFonts w:ascii="Century Gothic" w:hAnsi="Century Gothic"/>
          <w:b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>investitii</w:t>
      </w:r>
    </w:p>
    <w:p w:rsidR="00E050F5" w:rsidRDefault="00E050F5" w:rsidP="00E050F5">
      <w:pPr>
        <w:tabs>
          <w:tab w:val="left" w:pos="1320"/>
        </w:tabs>
        <w:spacing w:before="45" w:line="276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1.1 Denumirea</w:t>
      </w:r>
      <w:r>
        <w:rPr>
          <w:rFonts w:ascii="Century Gothic" w:hAnsi="Century Gothic"/>
          <w:b/>
          <w:spacing w:val="-3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>obiectivului</w:t>
      </w:r>
      <w:r>
        <w:rPr>
          <w:rFonts w:ascii="Century Gothic" w:hAnsi="Century Gothic"/>
          <w:b/>
          <w:spacing w:val="-4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>de</w:t>
      </w:r>
      <w:r>
        <w:rPr>
          <w:rFonts w:ascii="Century Gothic" w:hAnsi="Century Gothic"/>
          <w:b/>
          <w:spacing w:val="-3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>investitii:</w:t>
      </w:r>
    </w:p>
    <w:p w:rsidR="00E050F5" w:rsidRPr="00F87942" w:rsidRDefault="00E050F5" w:rsidP="00E050F5">
      <w:pPr>
        <w:tabs>
          <w:tab w:val="left" w:pos="9020"/>
        </w:tabs>
        <w:spacing w:before="43" w:line="276" w:lineRule="auto"/>
        <w:ind w:right="20"/>
        <w:jc w:val="both"/>
        <w:rPr>
          <w:rFonts w:ascii="Century Gothic" w:hAnsi="Century Gothic"/>
          <w:sz w:val="24"/>
          <w:szCs w:val="24"/>
        </w:rPr>
      </w:pPr>
      <w:r w:rsidRPr="00BB2751">
        <w:rPr>
          <w:rFonts w:ascii="Century Gothic" w:hAnsi="Century Gothic"/>
          <w:sz w:val="24"/>
          <w:szCs w:val="24"/>
        </w:rPr>
        <w:t>“</w:t>
      </w:r>
      <w:r w:rsidRPr="00F87942">
        <w:rPr>
          <w:rFonts w:ascii="Century Gothic" w:hAnsi="Century Gothic"/>
          <w:color w:val="000000" w:themeColor="text1"/>
          <w:sz w:val="24"/>
          <w:szCs w:val="24"/>
        </w:rPr>
        <w:t>CONSTRUIRE IMOBIL</w:t>
      </w:r>
      <w:r>
        <w:rPr>
          <w:rFonts w:ascii="Century Gothic" w:hAnsi="Century Gothic"/>
          <w:color w:val="000000" w:themeColor="text1"/>
          <w:sz w:val="24"/>
          <w:szCs w:val="24"/>
        </w:rPr>
        <w:t>E</w:t>
      </w:r>
      <w:r w:rsidRPr="00F87942">
        <w:rPr>
          <w:rFonts w:ascii="Century Gothic" w:hAnsi="Century Gothic"/>
          <w:color w:val="000000" w:themeColor="text1"/>
          <w:sz w:val="24"/>
          <w:szCs w:val="24"/>
        </w:rPr>
        <w:t xml:space="preserve"> NZEB P+2 IN UAT </w:t>
      </w:r>
      <w:r>
        <w:rPr>
          <w:rFonts w:ascii="Century Gothic" w:hAnsi="Century Gothic"/>
          <w:color w:val="000000" w:themeColor="text1"/>
          <w:sz w:val="24"/>
          <w:szCs w:val="24"/>
        </w:rPr>
        <w:t>BABENI</w:t>
      </w:r>
      <w:r w:rsidRPr="00F87942">
        <w:rPr>
          <w:rFonts w:ascii="Century Gothic" w:hAnsi="Century Gothic"/>
          <w:color w:val="000000" w:themeColor="text1"/>
          <w:sz w:val="24"/>
          <w:szCs w:val="24"/>
        </w:rPr>
        <w:t xml:space="preserve">, JUDETUL </w:t>
      </w:r>
      <w:r>
        <w:rPr>
          <w:rFonts w:ascii="Century Gothic" w:hAnsi="Century Gothic"/>
          <w:color w:val="000000" w:themeColor="text1"/>
          <w:sz w:val="24"/>
          <w:szCs w:val="24"/>
        </w:rPr>
        <w:t>VALCEA</w:t>
      </w:r>
      <w:r w:rsidRPr="00F87942">
        <w:rPr>
          <w:rFonts w:ascii="Century Gothic" w:hAnsi="Century Gothic"/>
          <w:color w:val="000000" w:themeColor="text1"/>
          <w:sz w:val="24"/>
          <w:szCs w:val="24"/>
        </w:rPr>
        <w:t>, CU DESTINATIA DE LOCUINTE SOCIALE SI DE NECESITATE, AMENAJARI EXTERIOARE SI ASIGURAREA UTILITATILOR</w:t>
      </w:r>
      <w:r w:rsidRPr="00A17F58">
        <w:rPr>
          <w:rFonts w:ascii="Century Gothic" w:hAnsi="Century Gothic"/>
          <w:sz w:val="24"/>
          <w:szCs w:val="24"/>
        </w:rPr>
        <w:t>”</w:t>
      </w:r>
      <w:r w:rsidRPr="003C7AD7">
        <w:rPr>
          <w:rFonts w:ascii="Century Gothic" w:hAnsi="Century Gothic"/>
          <w:sz w:val="24"/>
          <w:szCs w:val="24"/>
          <w:lang w:val="en-US"/>
        </w:rPr>
        <w:t>.</w:t>
      </w:r>
      <w:r>
        <w:rPr>
          <w:rFonts w:ascii="Century Gothic" w:hAnsi="Century Gothic"/>
          <w:sz w:val="24"/>
          <w:szCs w:val="24"/>
          <w:lang w:val="en-US"/>
        </w:rPr>
        <w:t xml:space="preserve">  </w:t>
      </w:r>
    </w:p>
    <w:p w:rsidR="00E050F5" w:rsidRDefault="00E050F5" w:rsidP="00E050F5">
      <w:pPr>
        <w:tabs>
          <w:tab w:val="left" w:pos="426"/>
        </w:tabs>
        <w:spacing w:line="276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1.2 Ordonator</w:t>
      </w:r>
      <w:r>
        <w:rPr>
          <w:rFonts w:ascii="Century Gothic" w:hAnsi="Century Gothic"/>
          <w:b/>
          <w:spacing w:val="-4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>principal</w:t>
      </w:r>
      <w:r>
        <w:rPr>
          <w:rFonts w:ascii="Century Gothic" w:hAnsi="Century Gothic"/>
          <w:b/>
          <w:spacing w:val="-5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>de</w:t>
      </w:r>
      <w:r>
        <w:rPr>
          <w:rFonts w:ascii="Century Gothic" w:hAnsi="Century Gothic"/>
          <w:b/>
          <w:spacing w:val="-4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>credite/investitor</w:t>
      </w:r>
    </w:p>
    <w:p w:rsidR="00E050F5" w:rsidRDefault="00E050F5" w:rsidP="00E050F5">
      <w:pPr>
        <w:spacing w:before="43" w:line="276" w:lineRule="auto"/>
        <w:rPr>
          <w:rFonts w:ascii="Century Gothic" w:hAnsi="Century Gothic"/>
          <w:spacing w:val="17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MINISTERUL</w:t>
      </w:r>
      <w:r>
        <w:rPr>
          <w:rFonts w:ascii="Century Gothic" w:hAnsi="Century Gothic"/>
          <w:spacing w:val="17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DEZVOLTARII</w:t>
      </w:r>
      <w:r>
        <w:rPr>
          <w:rFonts w:ascii="Century Gothic" w:hAnsi="Century Gothic"/>
          <w:spacing w:val="17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LUCRARILOR</w:t>
      </w:r>
      <w:r>
        <w:rPr>
          <w:rFonts w:ascii="Century Gothic" w:hAnsi="Century Gothic"/>
          <w:spacing w:val="17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PUBLICE</w:t>
      </w:r>
      <w:r>
        <w:rPr>
          <w:rFonts w:ascii="Century Gothic" w:hAnsi="Century Gothic"/>
          <w:spacing w:val="19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SI</w:t>
      </w:r>
      <w:r>
        <w:rPr>
          <w:rFonts w:ascii="Century Gothic" w:hAnsi="Century Gothic"/>
          <w:spacing w:val="17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ADMINISTRATIEI</w:t>
      </w:r>
      <w:r>
        <w:rPr>
          <w:rFonts w:ascii="Century Gothic" w:hAnsi="Century Gothic"/>
          <w:spacing w:val="17"/>
          <w:sz w:val="24"/>
          <w:szCs w:val="24"/>
        </w:rPr>
        <w:t xml:space="preserve"> </w:t>
      </w:r>
    </w:p>
    <w:p w:rsidR="00E050F5" w:rsidRDefault="00E050F5" w:rsidP="00E050F5">
      <w:pPr>
        <w:spacing w:before="43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–</w:t>
      </w:r>
      <w:r>
        <w:rPr>
          <w:rFonts w:ascii="Century Gothic" w:hAnsi="Century Gothic"/>
          <w:spacing w:val="14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Programul</w:t>
      </w:r>
      <w:r>
        <w:rPr>
          <w:rFonts w:ascii="Century Gothic" w:hAnsi="Century Gothic"/>
          <w:spacing w:val="15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de constructii</w:t>
      </w:r>
      <w:r>
        <w:rPr>
          <w:rFonts w:ascii="Century Gothic" w:hAnsi="Century Gothic"/>
          <w:spacing w:val="-5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de</w:t>
      </w:r>
      <w:r>
        <w:rPr>
          <w:rFonts w:ascii="Century Gothic" w:hAnsi="Century Gothic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locuinte</w:t>
      </w:r>
      <w:r>
        <w:rPr>
          <w:rFonts w:ascii="Century Gothic" w:hAnsi="Century Gothic"/>
          <w:spacing w:val="-1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sociale</w:t>
      </w:r>
      <w:r>
        <w:rPr>
          <w:rFonts w:ascii="Century Gothic" w:hAnsi="Century Gothic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conform</w:t>
      </w:r>
      <w:r>
        <w:rPr>
          <w:rFonts w:ascii="Century Gothic" w:hAnsi="Century Gothic"/>
          <w:spacing w:val="-1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legii</w:t>
      </w:r>
      <w:r>
        <w:rPr>
          <w:rFonts w:ascii="Century Gothic" w:hAnsi="Century Gothic"/>
          <w:spacing w:val="-5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nr.</w:t>
      </w:r>
      <w:r>
        <w:rPr>
          <w:rFonts w:ascii="Century Gothic" w:hAnsi="Century Gothic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114/1996</w:t>
      </w:r>
    </w:p>
    <w:p w:rsidR="00E050F5" w:rsidRDefault="00E050F5" w:rsidP="00E050F5">
      <w:pPr>
        <w:tabs>
          <w:tab w:val="left" w:pos="426"/>
        </w:tabs>
        <w:spacing w:line="276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1.3 Beneficiarul</w:t>
      </w:r>
      <w:r>
        <w:rPr>
          <w:rFonts w:ascii="Century Gothic" w:hAnsi="Century Gothic"/>
          <w:b/>
          <w:spacing w:val="-7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>investitiei</w:t>
      </w:r>
    </w:p>
    <w:p w:rsidR="00E050F5" w:rsidRDefault="00E050F5" w:rsidP="00E050F5">
      <w:pPr>
        <w:spacing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Orasul</w:t>
      </w:r>
      <w:r w:rsidRPr="00BB2751">
        <w:rPr>
          <w:rFonts w:ascii="Century Gothic" w:hAnsi="Century Gothic"/>
          <w:spacing w:val="-1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Babeni</w:t>
      </w:r>
      <w:r w:rsidRPr="00BB2751">
        <w:rPr>
          <w:rFonts w:ascii="Century Gothic" w:hAnsi="Century Gothic"/>
          <w:sz w:val="24"/>
          <w:szCs w:val="24"/>
        </w:rPr>
        <w:t xml:space="preserve">, judetul </w:t>
      </w:r>
      <w:r>
        <w:rPr>
          <w:rFonts w:ascii="Century Gothic" w:hAnsi="Century Gothic"/>
          <w:sz w:val="24"/>
          <w:szCs w:val="24"/>
        </w:rPr>
        <w:t>Valcea</w:t>
      </w:r>
    </w:p>
    <w:p w:rsidR="00E050F5" w:rsidRDefault="00E050F5" w:rsidP="00E050F5">
      <w:pPr>
        <w:spacing w:line="276" w:lineRule="auto"/>
        <w:rPr>
          <w:rFonts w:ascii="Century Gothic" w:hAnsi="Century Gothic"/>
          <w:b/>
          <w:bCs/>
          <w:spacing w:val="-6"/>
          <w:sz w:val="24"/>
          <w:szCs w:val="24"/>
        </w:rPr>
      </w:pPr>
      <w:r>
        <w:rPr>
          <w:rFonts w:ascii="Century Gothic" w:hAnsi="Century Gothic"/>
          <w:b/>
          <w:bCs/>
          <w:spacing w:val="-6"/>
          <w:sz w:val="24"/>
          <w:szCs w:val="24"/>
        </w:rPr>
        <w:t>1.4 Elaboratorul documentatiei tehnico-economice</w:t>
      </w:r>
    </w:p>
    <w:p w:rsidR="00E050F5" w:rsidRPr="00DD5B93" w:rsidRDefault="00E050F5" w:rsidP="00E050F5">
      <w:pPr>
        <w:spacing w:line="276" w:lineRule="auto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DD5B93">
        <w:rPr>
          <w:rFonts w:ascii="Century Gothic" w:hAnsi="Century Gothic"/>
          <w:b/>
          <w:bCs/>
          <w:color w:val="000000" w:themeColor="text1"/>
          <w:sz w:val="24"/>
          <w:szCs w:val="24"/>
        </w:rPr>
        <w:t>SVO CONSULTING</w:t>
      </w:r>
      <w:r w:rsidRPr="00DD5B93">
        <w:rPr>
          <w:rFonts w:ascii="Century Gothic" w:hAnsi="Century Gothic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DD5B93">
        <w:rPr>
          <w:rFonts w:ascii="Century Gothic" w:hAnsi="Century Gothic"/>
          <w:b/>
          <w:bCs/>
          <w:color w:val="000000" w:themeColor="text1"/>
          <w:sz w:val="24"/>
          <w:szCs w:val="24"/>
        </w:rPr>
        <w:t>S.R.L.</w:t>
      </w:r>
    </w:p>
    <w:p w:rsidR="00E050F5" w:rsidRPr="00DD5B93" w:rsidRDefault="00E050F5" w:rsidP="00E050F5">
      <w:pPr>
        <w:spacing w:before="43" w:line="276" w:lineRule="auto"/>
        <w:rPr>
          <w:rFonts w:ascii="Century Gothic" w:hAnsi="Century Gothic"/>
          <w:bCs/>
          <w:color w:val="000000" w:themeColor="text1"/>
          <w:sz w:val="24"/>
          <w:szCs w:val="24"/>
        </w:rPr>
      </w:pPr>
      <w:r w:rsidRPr="00DD5B93">
        <w:rPr>
          <w:rFonts w:ascii="Century Gothic" w:hAnsi="Century Gothic"/>
          <w:bCs/>
          <w:color w:val="000000" w:themeColor="text1"/>
          <w:sz w:val="24"/>
          <w:szCs w:val="24"/>
        </w:rPr>
        <w:t>Str.</w:t>
      </w:r>
      <w:r w:rsidRPr="00DD5B93">
        <w:rPr>
          <w:rFonts w:ascii="Century Gothic" w:hAnsi="Century Gothic"/>
          <w:bCs/>
          <w:color w:val="000000" w:themeColor="text1"/>
          <w:spacing w:val="-1"/>
          <w:sz w:val="24"/>
          <w:szCs w:val="24"/>
        </w:rPr>
        <w:t xml:space="preserve"> </w:t>
      </w:r>
      <w:r w:rsidRPr="00DD5B93">
        <w:rPr>
          <w:rFonts w:ascii="Century Gothic" w:hAnsi="Century Gothic"/>
          <w:bCs/>
          <w:color w:val="000000" w:themeColor="text1"/>
          <w:sz w:val="24"/>
          <w:szCs w:val="24"/>
        </w:rPr>
        <w:t>Trandafirului,</w:t>
      </w:r>
      <w:r w:rsidRPr="00DD5B93">
        <w:rPr>
          <w:rFonts w:ascii="Century Gothic" w:hAnsi="Century Gothic"/>
          <w:bCs/>
          <w:color w:val="000000" w:themeColor="text1"/>
          <w:spacing w:val="-4"/>
          <w:sz w:val="24"/>
          <w:szCs w:val="24"/>
        </w:rPr>
        <w:t xml:space="preserve"> </w:t>
      </w:r>
      <w:r w:rsidRPr="00DD5B93">
        <w:rPr>
          <w:rFonts w:ascii="Century Gothic" w:hAnsi="Century Gothic"/>
          <w:bCs/>
          <w:color w:val="000000" w:themeColor="text1"/>
          <w:sz w:val="24"/>
          <w:szCs w:val="24"/>
        </w:rPr>
        <w:t>nr.</w:t>
      </w:r>
      <w:r w:rsidRPr="00DD5B93">
        <w:rPr>
          <w:rFonts w:ascii="Century Gothic" w:hAnsi="Century Gothic"/>
          <w:bCs/>
          <w:color w:val="000000" w:themeColor="text1"/>
          <w:spacing w:val="-2"/>
          <w:sz w:val="24"/>
          <w:szCs w:val="24"/>
        </w:rPr>
        <w:t xml:space="preserve"> </w:t>
      </w:r>
      <w:r w:rsidRPr="00DD5B93">
        <w:rPr>
          <w:rFonts w:ascii="Century Gothic" w:hAnsi="Century Gothic"/>
          <w:bCs/>
          <w:color w:val="000000" w:themeColor="text1"/>
          <w:sz w:val="24"/>
          <w:szCs w:val="24"/>
        </w:rPr>
        <w:t>12,</w:t>
      </w:r>
      <w:r w:rsidRPr="00DD5B93">
        <w:rPr>
          <w:rFonts w:ascii="Century Gothic" w:hAnsi="Century Gothic"/>
          <w:bCs/>
          <w:color w:val="000000" w:themeColor="text1"/>
          <w:spacing w:val="-1"/>
          <w:sz w:val="24"/>
          <w:szCs w:val="24"/>
        </w:rPr>
        <w:t xml:space="preserve"> </w:t>
      </w:r>
      <w:r w:rsidRPr="00DD5B93">
        <w:rPr>
          <w:rFonts w:ascii="Century Gothic" w:hAnsi="Century Gothic"/>
          <w:bCs/>
          <w:color w:val="000000" w:themeColor="text1"/>
          <w:sz w:val="24"/>
          <w:szCs w:val="24"/>
        </w:rPr>
        <w:t>Pielesti,</w:t>
      </w:r>
      <w:r w:rsidRPr="00DD5B93">
        <w:rPr>
          <w:rFonts w:ascii="Century Gothic" w:hAnsi="Century Gothic"/>
          <w:bCs/>
          <w:color w:val="000000" w:themeColor="text1"/>
          <w:spacing w:val="-2"/>
          <w:sz w:val="24"/>
          <w:szCs w:val="24"/>
        </w:rPr>
        <w:t xml:space="preserve"> </w:t>
      </w:r>
      <w:r w:rsidRPr="00DD5B93">
        <w:rPr>
          <w:rFonts w:ascii="Century Gothic" w:hAnsi="Century Gothic"/>
          <w:bCs/>
          <w:color w:val="000000" w:themeColor="text1"/>
          <w:sz w:val="24"/>
          <w:szCs w:val="24"/>
        </w:rPr>
        <w:t>DOLJ</w:t>
      </w:r>
    </w:p>
    <w:p w:rsidR="00E050F5" w:rsidRPr="00DD5B93" w:rsidRDefault="00E050F5" w:rsidP="00E050F5">
      <w:pPr>
        <w:pStyle w:val="Heading2"/>
        <w:spacing w:before="45" w:line="276" w:lineRule="auto"/>
        <w:ind w:left="0"/>
        <w:rPr>
          <w:rFonts w:ascii="Century Gothic" w:hAnsi="Century Gothic"/>
          <w:b w:val="0"/>
          <w:color w:val="000000" w:themeColor="text1"/>
        </w:rPr>
      </w:pPr>
      <w:r w:rsidRPr="00DD5B93">
        <w:rPr>
          <w:rFonts w:ascii="Century Gothic" w:hAnsi="Century Gothic"/>
          <w:b w:val="0"/>
          <w:color w:val="000000" w:themeColor="text1"/>
        </w:rPr>
        <w:t>C.U.I.</w:t>
      </w:r>
      <w:r w:rsidRPr="00DD5B93">
        <w:rPr>
          <w:rFonts w:ascii="Century Gothic" w:hAnsi="Century Gothic"/>
          <w:b w:val="0"/>
          <w:color w:val="000000" w:themeColor="text1"/>
          <w:spacing w:val="-3"/>
        </w:rPr>
        <w:t xml:space="preserve"> </w:t>
      </w:r>
      <w:r w:rsidRPr="00DD5B93">
        <w:rPr>
          <w:rFonts w:ascii="Century Gothic" w:hAnsi="Century Gothic"/>
          <w:b w:val="0"/>
          <w:color w:val="000000" w:themeColor="text1"/>
        </w:rPr>
        <w:t>RO28316942</w:t>
      </w:r>
      <w:r>
        <w:rPr>
          <w:rFonts w:ascii="Century Gothic" w:hAnsi="Century Gothic"/>
          <w:b w:val="0"/>
          <w:color w:val="000000" w:themeColor="text1"/>
        </w:rPr>
        <w:t xml:space="preserve"> </w:t>
      </w:r>
    </w:p>
    <w:p w:rsidR="00E050F5" w:rsidRDefault="00E050F5" w:rsidP="00E050F5">
      <w:pPr>
        <w:pStyle w:val="Heading2"/>
        <w:tabs>
          <w:tab w:val="left" w:pos="960"/>
        </w:tabs>
        <w:spacing w:before="1" w:line="276" w:lineRule="auto"/>
        <w:ind w:left="-1"/>
        <w:rPr>
          <w:rFonts w:ascii="Century Gothic" w:hAnsi="Century Gothic"/>
        </w:rPr>
      </w:pPr>
      <w:r>
        <w:rPr>
          <w:rFonts w:ascii="Century Gothic" w:hAnsi="Century Gothic"/>
        </w:rPr>
        <w:t>1.5 Durata</w:t>
      </w:r>
      <w:r>
        <w:rPr>
          <w:rFonts w:ascii="Century Gothic" w:hAnsi="Century Gothic"/>
          <w:spacing w:val="-2"/>
        </w:rPr>
        <w:t xml:space="preserve"> </w:t>
      </w:r>
      <w:r>
        <w:rPr>
          <w:rFonts w:ascii="Century Gothic" w:hAnsi="Century Gothic"/>
        </w:rPr>
        <w:t>de</w:t>
      </w:r>
      <w:r>
        <w:rPr>
          <w:rFonts w:ascii="Century Gothic" w:hAnsi="Century Gothic"/>
          <w:spacing w:val="-5"/>
        </w:rPr>
        <w:t xml:space="preserve"> </w:t>
      </w:r>
      <w:r>
        <w:rPr>
          <w:rFonts w:ascii="Century Gothic" w:hAnsi="Century Gothic"/>
        </w:rPr>
        <w:t>realizare</w:t>
      </w:r>
      <w:r>
        <w:rPr>
          <w:rFonts w:ascii="Century Gothic" w:hAnsi="Century Gothic"/>
          <w:spacing w:val="-2"/>
        </w:rPr>
        <w:t xml:space="preserve"> </w:t>
      </w:r>
    </w:p>
    <w:p w:rsidR="00E050F5" w:rsidRDefault="00E050F5" w:rsidP="00E050F5">
      <w:pPr>
        <w:pStyle w:val="ListParagraph"/>
        <w:numPr>
          <w:ilvl w:val="0"/>
          <w:numId w:val="2"/>
        </w:numPr>
        <w:tabs>
          <w:tab w:val="left" w:pos="426"/>
        </w:tabs>
        <w:spacing w:before="46" w:line="276" w:lineRule="auto"/>
        <w:ind w:left="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18</w:t>
      </w:r>
      <w:r>
        <w:rPr>
          <w:rFonts w:ascii="Century Gothic" w:hAnsi="Century Gothic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luni</w:t>
      </w:r>
    </w:p>
    <w:p w:rsidR="00E050F5" w:rsidRPr="005F6AE7" w:rsidRDefault="00E050F5" w:rsidP="00E050F5">
      <w:pPr>
        <w:pStyle w:val="ListParagraph"/>
        <w:tabs>
          <w:tab w:val="left" w:pos="426"/>
        </w:tabs>
        <w:suppressAutoHyphens w:val="0"/>
        <w:autoSpaceDE w:val="0"/>
        <w:autoSpaceDN w:val="0"/>
        <w:spacing w:before="46" w:line="276" w:lineRule="auto"/>
        <w:ind w:left="0" w:firstLine="0"/>
        <w:rPr>
          <w:rFonts w:ascii="Century Gothic" w:hAnsi="Century Gothic"/>
          <w:b/>
          <w:bCs/>
          <w:sz w:val="24"/>
          <w:szCs w:val="24"/>
        </w:rPr>
      </w:pPr>
      <w:r w:rsidRPr="005F6AE7">
        <w:rPr>
          <w:rFonts w:ascii="Century Gothic" w:hAnsi="Century Gothic"/>
          <w:b/>
          <w:bCs/>
          <w:sz w:val="24"/>
          <w:szCs w:val="24"/>
        </w:rPr>
        <w:t>1.6 Descrierea investitiei</w:t>
      </w:r>
    </w:p>
    <w:p w:rsidR="00E050F5" w:rsidRPr="005F6AE7" w:rsidRDefault="00E050F5" w:rsidP="00E050F5">
      <w:pPr>
        <w:tabs>
          <w:tab w:val="left" w:pos="426"/>
        </w:tabs>
        <w:suppressAutoHyphens w:val="0"/>
        <w:autoSpaceDE w:val="0"/>
        <w:autoSpaceDN w:val="0"/>
        <w:spacing w:before="46"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Pr="005F6AE7">
        <w:rPr>
          <w:rFonts w:ascii="Century Gothic" w:hAnsi="Century Gothic"/>
          <w:sz w:val="24"/>
          <w:szCs w:val="24"/>
        </w:rPr>
        <w:t xml:space="preserve">În </w:t>
      </w:r>
      <w:r>
        <w:rPr>
          <w:rFonts w:ascii="Century Gothic" w:hAnsi="Century Gothic"/>
          <w:sz w:val="24"/>
          <w:szCs w:val="24"/>
        </w:rPr>
        <w:t>orasul Babeni</w:t>
      </w:r>
      <w:r w:rsidRPr="005F6AE7">
        <w:rPr>
          <w:rFonts w:ascii="Century Gothic" w:hAnsi="Century Gothic"/>
          <w:sz w:val="24"/>
          <w:szCs w:val="24"/>
        </w:rPr>
        <w:t>, jude</w:t>
      </w:r>
      <w:r w:rsidRPr="005F6AE7">
        <w:rPr>
          <w:rFonts w:ascii="Calibri" w:hAnsi="Calibri"/>
          <w:sz w:val="24"/>
          <w:szCs w:val="24"/>
        </w:rPr>
        <w:t>ț</w:t>
      </w:r>
      <w:r w:rsidRPr="005F6AE7">
        <w:rPr>
          <w:rFonts w:ascii="Century Gothic" w:hAnsi="Century Gothic"/>
          <w:sz w:val="24"/>
          <w:szCs w:val="24"/>
        </w:rPr>
        <w:t xml:space="preserve">ul </w:t>
      </w:r>
      <w:r>
        <w:rPr>
          <w:rFonts w:ascii="Century Gothic" w:hAnsi="Century Gothic"/>
          <w:sz w:val="24"/>
          <w:szCs w:val="24"/>
        </w:rPr>
        <w:t>Valcea</w:t>
      </w:r>
      <w:r w:rsidRPr="005F6AE7">
        <w:rPr>
          <w:rFonts w:ascii="Century Gothic" w:hAnsi="Century Gothic"/>
          <w:sz w:val="24"/>
          <w:szCs w:val="24"/>
        </w:rPr>
        <w:t>, v</w:t>
      </w:r>
      <w:r>
        <w:rPr>
          <w:rFonts w:ascii="Century Gothic" w:hAnsi="Century Gothic"/>
          <w:sz w:val="24"/>
          <w:szCs w:val="24"/>
        </w:rPr>
        <w:t>or</w:t>
      </w:r>
      <w:r w:rsidRPr="005F6AE7">
        <w:rPr>
          <w:rFonts w:ascii="Century Gothic" w:hAnsi="Century Gothic"/>
          <w:sz w:val="24"/>
          <w:szCs w:val="24"/>
        </w:rPr>
        <w:t xml:space="preserve"> fi construit</w:t>
      </w:r>
      <w:r>
        <w:rPr>
          <w:rFonts w:ascii="Century Gothic" w:hAnsi="Century Gothic"/>
          <w:sz w:val="24"/>
          <w:szCs w:val="24"/>
        </w:rPr>
        <w:t>e</w:t>
      </w:r>
      <w:r w:rsidRPr="005F6AE7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doua</w:t>
      </w:r>
      <w:r w:rsidRPr="005F6AE7">
        <w:rPr>
          <w:rFonts w:ascii="Century Gothic" w:hAnsi="Century Gothic"/>
          <w:sz w:val="24"/>
          <w:szCs w:val="24"/>
        </w:rPr>
        <w:t xml:space="preserve"> </w:t>
      </w:r>
      <w:r w:rsidRPr="005F6AE7">
        <w:rPr>
          <w:rFonts w:ascii="Century Gothic" w:hAnsi="Century Gothic"/>
          <w:b/>
          <w:bCs/>
          <w:sz w:val="24"/>
          <w:szCs w:val="24"/>
        </w:rPr>
        <w:t>bloc</w:t>
      </w:r>
      <w:r>
        <w:rPr>
          <w:rFonts w:ascii="Century Gothic" w:hAnsi="Century Gothic"/>
          <w:b/>
          <w:bCs/>
          <w:sz w:val="24"/>
          <w:szCs w:val="24"/>
        </w:rPr>
        <w:t>uri</w:t>
      </w:r>
      <w:r w:rsidRPr="005F6AE7">
        <w:rPr>
          <w:rFonts w:ascii="Century Gothic" w:hAnsi="Century Gothic"/>
          <w:b/>
          <w:bCs/>
          <w:sz w:val="24"/>
          <w:szCs w:val="24"/>
        </w:rPr>
        <w:t xml:space="preserve"> de locuin</w:t>
      </w:r>
      <w:r w:rsidRPr="005F6AE7">
        <w:rPr>
          <w:rFonts w:ascii="Calibri" w:hAnsi="Calibri"/>
          <w:b/>
          <w:bCs/>
          <w:sz w:val="24"/>
          <w:szCs w:val="24"/>
        </w:rPr>
        <w:t>ț</w:t>
      </w:r>
      <w:r w:rsidRPr="005F6AE7">
        <w:rPr>
          <w:rFonts w:ascii="Century Gothic" w:hAnsi="Century Gothic"/>
          <w:b/>
          <w:bCs/>
          <w:sz w:val="24"/>
          <w:szCs w:val="24"/>
        </w:rPr>
        <w:t>e sociale cu standarde NZEB</w:t>
      </w:r>
      <w:r w:rsidRPr="005F6AE7">
        <w:rPr>
          <w:rFonts w:ascii="Century Gothic" w:hAnsi="Century Gothic"/>
          <w:sz w:val="24"/>
          <w:szCs w:val="24"/>
        </w:rPr>
        <w:t xml:space="preserve"> (Nearly Zero-Energy Building), ceea ce înseamnă că imobil</w:t>
      </w:r>
      <w:r>
        <w:rPr>
          <w:rFonts w:ascii="Century Gothic" w:hAnsi="Century Gothic"/>
          <w:sz w:val="24"/>
          <w:szCs w:val="24"/>
        </w:rPr>
        <w:t>ele</w:t>
      </w:r>
      <w:r w:rsidRPr="005F6AE7">
        <w:rPr>
          <w:rFonts w:ascii="Century Gothic" w:hAnsi="Century Gothic"/>
          <w:sz w:val="24"/>
          <w:szCs w:val="24"/>
        </w:rPr>
        <w:t xml:space="preserve"> v</w:t>
      </w:r>
      <w:r>
        <w:rPr>
          <w:rFonts w:ascii="Century Gothic" w:hAnsi="Century Gothic"/>
          <w:sz w:val="24"/>
          <w:szCs w:val="24"/>
        </w:rPr>
        <w:t>or</w:t>
      </w:r>
      <w:r w:rsidRPr="005F6AE7">
        <w:rPr>
          <w:rFonts w:ascii="Century Gothic" w:hAnsi="Century Gothic"/>
          <w:sz w:val="24"/>
          <w:szCs w:val="24"/>
        </w:rPr>
        <w:t xml:space="preserve"> avea un consum de energie aproape zero, fiind eficient</w:t>
      </w:r>
      <w:r>
        <w:rPr>
          <w:rFonts w:ascii="Century Gothic" w:hAnsi="Century Gothic"/>
          <w:sz w:val="24"/>
          <w:szCs w:val="24"/>
        </w:rPr>
        <w:t>e</w:t>
      </w:r>
      <w:r w:rsidRPr="005F6AE7">
        <w:rPr>
          <w:rFonts w:ascii="Century Gothic" w:hAnsi="Century Gothic"/>
          <w:sz w:val="24"/>
          <w:szCs w:val="24"/>
        </w:rPr>
        <w:t xml:space="preserve"> din punct de vedere energetic </w:t>
      </w:r>
      <w:r w:rsidRPr="005F6AE7">
        <w:rPr>
          <w:rFonts w:ascii="Calibri" w:hAnsi="Calibri"/>
          <w:sz w:val="24"/>
          <w:szCs w:val="24"/>
        </w:rPr>
        <w:t>ș</w:t>
      </w:r>
      <w:r w:rsidRPr="005F6AE7">
        <w:rPr>
          <w:rFonts w:ascii="Century Gothic" w:hAnsi="Century Gothic"/>
          <w:sz w:val="24"/>
          <w:szCs w:val="24"/>
        </w:rPr>
        <w:t>i prietenos cu mediul.</w:t>
      </w:r>
    </w:p>
    <w:p w:rsidR="00E050F5" w:rsidRPr="00B00C53" w:rsidRDefault="00E050F5" w:rsidP="00E050F5">
      <w:pPr>
        <w:tabs>
          <w:tab w:val="left" w:pos="426"/>
        </w:tabs>
        <w:suppressAutoHyphens w:val="0"/>
        <w:autoSpaceDE w:val="0"/>
        <w:autoSpaceDN w:val="0"/>
        <w:spacing w:before="46"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Pr="005F6AE7">
        <w:rPr>
          <w:rFonts w:ascii="Century Gothic" w:hAnsi="Century Gothic"/>
          <w:sz w:val="24"/>
          <w:szCs w:val="24"/>
        </w:rPr>
        <w:t>Blocu</w:t>
      </w:r>
      <w:r>
        <w:rPr>
          <w:rFonts w:ascii="Century Gothic" w:hAnsi="Century Gothic"/>
          <w:sz w:val="24"/>
          <w:szCs w:val="24"/>
        </w:rPr>
        <w:t>rile</w:t>
      </w:r>
      <w:r w:rsidRPr="005F6AE7">
        <w:rPr>
          <w:rFonts w:ascii="Century Gothic" w:hAnsi="Century Gothic"/>
          <w:sz w:val="24"/>
          <w:szCs w:val="24"/>
        </w:rPr>
        <w:t xml:space="preserve"> v</w:t>
      </w:r>
      <w:r>
        <w:rPr>
          <w:rFonts w:ascii="Century Gothic" w:hAnsi="Century Gothic"/>
          <w:sz w:val="24"/>
          <w:szCs w:val="24"/>
        </w:rPr>
        <w:t>or</w:t>
      </w:r>
      <w:r w:rsidRPr="005F6AE7">
        <w:rPr>
          <w:rFonts w:ascii="Century Gothic" w:hAnsi="Century Gothic"/>
          <w:sz w:val="24"/>
          <w:szCs w:val="24"/>
        </w:rPr>
        <w:t xml:space="preserve"> include în total </w:t>
      </w:r>
      <w:r>
        <w:rPr>
          <w:rFonts w:ascii="Century Gothic" w:hAnsi="Century Gothic"/>
          <w:b/>
          <w:bCs/>
          <w:sz w:val="24"/>
          <w:szCs w:val="24"/>
        </w:rPr>
        <w:t>22</w:t>
      </w:r>
      <w:r w:rsidRPr="005F6AE7">
        <w:rPr>
          <w:rFonts w:ascii="Century Gothic" w:hAnsi="Century Gothic"/>
          <w:b/>
          <w:bCs/>
          <w:sz w:val="24"/>
          <w:szCs w:val="24"/>
        </w:rPr>
        <w:t xml:space="preserve"> locuin</w:t>
      </w:r>
      <w:r w:rsidRPr="005F6AE7">
        <w:rPr>
          <w:rFonts w:ascii="Calibri" w:hAnsi="Calibri"/>
          <w:b/>
          <w:bCs/>
          <w:sz w:val="24"/>
          <w:szCs w:val="24"/>
        </w:rPr>
        <w:t>ț</w:t>
      </w:r>
      <w:r w:rsidRPr="005F6AE7">
        <w:rPr>
          <w:rFonts w:ascii="Century Gothic" w:hAnsi="Century Gothic"/>
          <w:b/>
          <w:bCs/>
          <w:sz w:val="24"/>
          <w:szCs w:val="24"/>
        </w:rPr>
        <w:t>e</w:t>
      </w:r>
      <w:r w:rsidRPr="005F6AE7">
        <w:rPr>
          <w:rFonts w:ascii="Century Gothic" w:hAnsi="Century Gothic"/>
          <w:sz w:val="24"/>
          <w:szCs w:val="24"/>
        </w:rPr>
        <w:t>, împăr</w:t>
      </w:r>
      <w:r w:rsidRPr="005F6AE7">
        <w:rPr>
          <w:rFonts w:ascii="Calibri" w:hAnsi="Calibri"/>
          <w:sz w:val="24"/>
          <w:szCs w:val="24"/>
        </w:rPr>
        <w:t>ț</w:t>
      </w:r>
      <w:r w:rsidRPr="005F6AE7">
        <w:rPr>
          <w:rFonts w:ascii="Century Gothic" w:hAnsi="Century Gothic"/>
          <w:sz w:val="24"/>
          <w:szCs w:val="24"/>
        </w:rPr>
        <w:t xml:space="preserve">ite în </w:t>
      </w:r>
      <w:r>
        <w:rPr>
          <w:rFonts w:ascii="Century Gothic" w:hAnsi="Century Gothic"/>
          <w:sz w:val="24"/>
          <w:szCs w:val="24"/>
        </w:rPr>
        <w:t>locuinte</w:t>
      </w:r>
      <w:r w:rsidRPr="005F6AE7">
        <w:rPr>
          <w:rFonts w:ascii="Century Gothic" w:hAnsi="Century Gothic"/>
          <w:sz w:val="24"/>
          <w:szCs w:val="24"/>
        </w:rPr>
        <w:t xml:space="preserve"> cu </w:t>
      </w:r>
      <w:r w:rsidRPr="005F6AE7">
        <w:rPr>
          <w:rFonts w:ascii="Century Gothic" w:hAnsi="Century Gothic"/>
          <w:b/>
          <w:bCs/>
          <w:sz w:val="24"/>
          <w:szCs w:val="24"/>
        </w:rPr>
        <w:t xml:space="preserve">1 </w:t>
      </w:r>
      <w:r w:rsidRPr="005F6AE7">
        <w:rPr>
          <w:rFonts w:ascii="Calibri" w:hAnsi="Calibri"/>
          <w:b/>
          <w:bCs/>
          <w:sz w:val="24"/>
          <w:szCs w:val="24"/>
        </w:rPr>
        <w:t>ș</w:t>
      </w:r>
      <w:r w:rsidRPr="005F6AE7">
        <w:rPr>
          <w:rFonts w:ascii="Century Gothic" w:hAnsi="Century Gothic"/>
          <w:b/>
          <w:bCs/>
          <w:sz w:val="24"/>
          <w:szCs w:val="24"/>
        </w:rPr>
        <w:t>i 2 camere,</w:t>
      </w:r>
      <w:r w:rsidRPr="005F6AE7">
        <w:rPr>
          <w:rFonts w:ascii="Century Gothic" w:hAnsi="Century Gothic"/>
          <w:sz w:val="24"/>
          <w:szCs w:val="24"/>
        </w:rPr>
        <w:t xml:space="preserve"> proiectate pentru a oferi confort </w:t>
      </w:r>
      <w:r w:rsidRPr="005F6AE7">
        <w:rPr>
          <w:rFonts w:ascii="Calibri" w:hAnsi="Calibri"/>
          <w:sz w:val="24"/>
          <w:szCs w:val="24"/>
        </w:rPr>
        <w:t>ș</w:t>
      </w:r>
      <w:r w:rsidRPr="005F6AE7">
        <w:rPr>
          <w:rFonts w:ascii="Century Gothic" w:hAnsi="Century Gothic"/>
          <w:sz w:val="24"/>
          <w:szCs w:val="24"/>
        </w:rPr>
        <w:t>i eficien</w:t>
      </w:r>
      <w:r w:rsidRPr="005F6AE7">
        <w:rPr>
          <w:rFonts w:ascii="Calibri" w:hAnsi="Calibri"/>
          <w:sz w:val="24"/>
          <w:szCs w:val="24"/>
        </w:rPr>
        <w:t>ț</w:t>
      </w:r>
      <w:r w:rsidRPr="005F6AE7">
        <w:rPr>
          <w:rFonts w:ascii="Century Gothic" w:hAnsi="Century Gothic"/>
          <w:sz w:val="24"/>
          <w:szCs w:val="24"/>
        </w:rPr>
        <w:t xml:space="preserve">ă locatarilor. </w:t>
      </w:r>
      <w:r w:rsidRPr="00A97FC6">
        <w:rPr>
          <w:rFonts w:ascii="Century Gothic" w:hAnsi="Century Gothic"/>
          <w:sz w:val="24"/>
          <w:szCs w:val="24"/>
        </w:rPr>
        <w:t>La parter, va exista un spa</w:t>
      </w:r>
      <w:r w:rsidRPr="00A97FC6">
        <w:rPr>
          <w:rFonts w:ascii="Calibri" w:hAnsi="Calibri"/>
          <w:sz w:val="24"/>
          <w:szCs w:val="24"/>
        </w:rPr>
        <w:t>ț</w:t>
      </w:r>
      <w:r w:rsidRPr="00A97FC6">
        <w:rPr>
          <w:rFonts w:ascii="Century Gothic" w:hAnsi="Century Gothic"/>
          <w:sz w:val="24"/>
          <w:szCs w:val="24"/>
        </w:rPr>
        <w:t>iu comun destinat atât utilită</w:t>
      </w:r>
      <w:r w:rsidRPr="00A97FC6">
        <w:rPr>
          <w:rFonts w:ascii="Calibri" w:hAnsi="Calibri"/>
          <w:sz w:val="24"/>
          <w:szCs w:val="24"/>
        </w:rPr>
        <w:t>ț</w:t>
      </w:r>
      <w:r w:rsidRPr="00A97FC6">
        <w:rPr>
          <w:rFonts w:ascii="Century Gothic" w:hAnsi="Century Gothic"/>
          <w:sz w:val="24"/>
          <w:szCs w:val="24"/>
        </w:rPr>
        <w:t xml:space="preserve">ilor, cât </w:t>
      </w:r>
      <w:r w:rsidRPr="00A97FC6">
        <w:rPr>
          <w:rFonts w:ascii="Calibri" w:hAnsi="Calibri"/>
          <w:sz w:val="24"/>
          <w:szCs w:val="24"/>
        </w:rPr>
        <w:t>ș</w:t>
      </w:r>
      <w:r w:rsidRPr="00A97FC6">
        <w:rPr>
          <w:rFonts w:ascii="Century Gothic" w:hAnsi="Century Gothic"/>
          <w:sz w:val="24"/>
          <w:szCs w:val="24"/>
        </w:rPr>
        <w:t>i activită</w:t>
      </w:r>
      <w:r w:rsidRPr="00A97FC6">
        <w:rPr>
          <w:rFonts w:ascii="Calibri" w:hAnsi="Calibri"/>
          <w:sz w:val="24"/>
          <w:szCs w:val="24"/>
        </w:rPr>
        <w:t>ț</w:t>
      </w:r>
      <w:r w:rsidRPr="00A97FC6">
        <w:rPr>
          <w:rFonts w:ascii="Century Gothic" w:hAnsi="Century Gothic"/>
          <w:sz w:val="24"/>
          <w:szCs w:val="24"/>
        </w:rPr>
        <w:t xml:space="preserve">ilor recreative. Acesta va include o uscătorie modernă pentru locatari </w:t>
      </w:r>
      <w:r w:rsidRPr="00A97FC6">
        <w:rPr>
          <w:rFonts w:ascii="Calibri" w:hAnsi="Calibri"/>
          <w:sz w:val="24"/>
          <w:szCs w:val="24"/>
        </w:rPr>
        <w:t>ș</w:t>
      </w:r>
      <w:r w:rsidRPr="00A97FC6">
        <w:rPr>
          <w:rFonts w:ascii="Century Gothic" w:hAnsi="Century Gothic"/>
          <w:sz w:val="24"/>
          <w:szCs w:val="24"/>
        </w:rPr>
        <w:t>i un spa</w:t>
      </w:r>
      <w:r w:rsidRPr="00A97FC6">
        <w:rPr>
          <w:rFonts w:ascii="Calibri" w:hAnsi="Calibri"/>
          <w:sz w:val="24"/>
          <w:szCs w:val="24"/>
        </w:rPr>
        <w:t>ț</w:t>
      </w:r>
      <w:r w:rsidRPr="00A97FC6">
        <w:rPr>
          <w:rFonts w:ascii="Century Gothic" w:hAnsi="Century Gothic"/>
          <w:sz w:val="24"/>
          <w:szCs w:val="24"/>
        </w:rPr>
        <w:t xml:space="preserve">iu special amenajat pentru depozitarea bicicletelor. </w:t>
      </w:r>
    </w:p>
    <w:p w:rsidR="00E050F5" w:rsidRPr="00B00C53" w:rsidRDefault="00E050F5" w:rsidP="00E050F5">
      <w:pPr>
        <w:tabs>
          <w:tab w:val="left" w:pos="426"/>
        </w:tabs>
        <w:suppressAutoHyphens w:val="0"/>
        <w:autoSpaceDE w:val="0"/>
        <w:autoSpaceDN w:val="0"/>
        <w:spacing w:before="46"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Pr="00B00C53">
        <w:rPr>
          <w:rFonts w:ascii="Century Gothic" w:hAnsi="Century Gothic"/>
          <w:sz w:val="24"/>
          <w:szCs w:val="24"/>
        </w:rPr>
        <w:t>Blocu</w:t>
      </w:r>
      <w:r>
        <w:rPr>
          <w:rFonts w:ascii="Century Gothic" w:hAnsi="Century Gothic"/>
          <w:sz w:val="24"/>
          <w:szCs w:val="24"/>
        </w:rPr>
        <w:t>rile</w:t>
      </w:r>
      <w:r w:rsidRPr="00B00C53">
        <w:rPr>
          <w:rFonts w:ascii="Century Gothic" w:hAnsi="Century Gothic"/>
          <w:sz w:val="24"/>
          <w:szCs w:val="24"/>
        </w:rPr>
        <w:t xml:space="preserve"> v</w:t>
      </w:r>
      <w:r>
        <w:rPr>
          <w:rFonts w:ascii="Century Gothic" w:hAnsi="Century Gothic"/>
          <w:sz w:val="24"/>
          <w:szCs w:val="24"/>
        </w:rPr>
        <w:t>or</w:t>
      </w:r>
      <w:r w:rsidRPr="00B00C53">
        <w:rPr>
          <w:rFonts w:ascii="Century Gothic" w:hAnsi="Century Gothic"/>
          <w:sz w:val="24"/>
          <w:szCs w:val="24"/>
        </w:rPr>
        <w:t xml:space="preserve"> beneficia de toate utilită</w:t>
      </w:r>
      <w:r w:rsidRPr="00B00C53">
        <w:rPr>
          <w:rFonts w:ascii="Calibri" w:hAnsi="Calibri"/>
          <w:sz w:val="24"/>
          <w:szCs w:val="24"/>
        </w:rPr>
        <w:t>ț</w:t>
      </w:r>
      <w:r w:rsidRPr="00B00C53">
        <w:rPr>
          <w:rFonts w:ascii="Century Gothic" w:hAnsi="Century Gothic"/>
          <w:sz w:val="24"/>
          <w:szCs w:val="24"/>
        </w:rPr>
        <w:t>ile necesare</w:t>
      </w:r>
      <w:r>
        <w:rPr>
          <w:rFonts w:ascii="Century Gothic" w:hAnsi="Century Gothic"/>
          <w:sz w:val="24"/>
          <w:szCs w:val="24"/>
        </w:rPr>
        <w:t>,</w:t>
      </w:r>
      <w:r w:rsidRPr="00B00C53">
        <w:rPr>
          <w:rFonts w:ascii="Century Gothic" w:hAnsi="Century Gothic"/>
          <w:sz w:val="24"/>
          <w:szCs w:val="24"/>
        </w:rPr>
        <w:t xml:space="preserve"> prin racorduri si bransamente la re</w:t>
      </w:r>
      <w:r w:rsidRPr="00B00C53">
        <w:rPr>
          <w:rFonts w:ascii="Calibri" w:hAnsi="Calibri"/>
          <w:sz w:val="24"/>
          <w:szCs w:val="24"/>
        </w:rPr>
        <w:t>ț</w:t>
      </w:r>
      <w:r w:rsidRPr="00B00C53">
        <w:rPr>
          <w:rFonts w:ascii="Century Gothic" w:hAnsi="Century Gothic"/>
          <w:sz w:val="24"/>
          <w:szCs w:val="24"/>
        </w:rPr>
        <w:t>elele existente, inclusiv: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E050F5" w:rsidRDefault="00E050F5" w:rsidP="00E050F5">
      <w:pPr>
        <w:pStyle w:val="ListParagraph"/>
        <w:numPr>
          <w:ilvl w:val="0"/>
          <w:numId w:val="4"/>
        </w:numPr>
        <w:tabs>
          <w:tab w:val="left" w:pos="426"/>
        </w:tabs>
        <w:suppressAutoHyphens w:val="0"/>
        <w:autoSpaceDE w:val="0"/>
        <w:autoSpaceDN w:val="0"/>
        <w:spacing w:before="46" w:line="276" w:lineRule="auto"/>
        <w:ind w:left="426"/>
        <w:jc w:val="both"/>
        <w:rPr>
          <w:rFonts w:ascii="Century Gothic" w:hAnsi="Century Gothic"/>
          <w:sz w:val="24"/>
          <w:szCs w:val="24"/>
        </w:rPr>
      </w:pPr>
      <w:r w:rsidRPr="005F6AE7">
        <w:rPr>
          <w:rFonts w:ascii="Century Gothic" w:hAnsi="Century Gothic"/>
          <w:sz w:val="24"/>
          <w:szCs w:val="24"/>
        </w:rPr>
        <w:t>Alimentare cu apă</w:t>
      </w:r>
      <w:r>
        <w:rPr>
          <w:rFonts w:ascii="Century Gothic" w:hAnsi="Century Gothic"/>
          <w:sz w:val="24"/>
          <w:szCs w:val="24"/>
        </w:rPr>
        <w:t>;</w:t>
      </w:r>
    </w:p>
    <w:p w:rsidR="00E050F5" w:rsidRDefault="00E050F5" w:rsidP="00E050F5">
      <w:pPr>
        <w:pStyle w:val="ListParagraph"/>
        <w:numPr>
          <w:ilvl w:val="0"/>
          <w:numId w:val="4"/>
        </w:numPr>
        <w:tabs>
          <w:tab w:val="left" w:pos="426"/>
        </w:tabs>
        <w:suppressAutoHyphens w:val="0"/>
        <w:autoSpaceDE w:val="0"/>
        <w:autoSpaceDN w:val="0"/>
        <w:spacing w:before="46" w:line="276" w:lineRule="auto"/>
        <w:ind w:left="426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Racordare la reteaua de energie electrica;</w:t>
      </w:r>
    </w:p>
    <w:p w:rsidR="00E050F5" w:rsidRPr="00A97FC6" w:rsidRDefault="00E050F5" w:rsidP="00E050F5">
      <w:pPr>
        <w:pStyle w:val="ListParagraph"/>
        <w:numPr>
          <w:ilvl w:val="0"/>
          <w:numId w:val="4"/>
        </w:numPr>
        <w:tabs>
          <w:tab w:val="left" w:pos="426"/>
        </w:tabs>
        <w:suppressAutoHyphens w:val="0"/>
        <w:autoSpaceDE w:val="0"/>
        <w:autoSpaceDN w:val="0"/>
        <w:spacing w:before="46" w:line="276" w:lineRule="auto"/>
        <w:ind w:left="426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Retea </w:t>
      </w:r>
      <w:r w:rsidRPr="00D77FA0">
        <w:rPr>
          <w:rFonts w:ascii="Century Gothic" w:hAnsi="Century Gothic"/>
          <w:sz w:val="24"/>
          <w:szCs w:val="24"/>
        </w:rPr>
        <w:t xml:space="preserve">de apă uzată </w:t>
      </w:r>
      <w:r w:rsidRPr="00D77FA0">
        <w:rPr>
          <w:rFonts w:ascii="Calibri" w:hAnsi="Calibri"/>
          <w:sz w:val="24"/>
          <w:szCs w:val="24"/>
        </w:rPr>
        <w:t>ș</w:t>
      </w:r>
      <w:r w:rsidRPr="00D77FA0">
        <w:rPr>
          <w:rFonts w:ascii="Century Gothic" w:hAnsi="Century Gothic"/>
          <w:sz w:val="24"/>
          <w:szCs w:val="24"/>
        </w:rPr>
        <w:t>i canalizare;</w:t>
      </w:r>
    </w:p>
    <w:p w:rsidR="00E050F5" w:rsidRPr="005F6AE7" w:rsidRDefault="00E050F5" w:rsidP="00E050F5">
      <w:pPr>
        <w:tabs>
          <w:tab w:val="left" w:pos="426"/>
        </w:tabs>
        <w:suppressAutoHyphens w:val="0"/>
        <w:autoSpaceDE w:val="0"/>
        <w:autoSpaceDN w:val="0"/>
        <w:spacing w:before="46" w:line="276" w:lineRule="auto"/>
        <w:ind w:firstLine="426"/>
        <w:jc w:val="both"/>
        <w:rPr>
          <w:rFonts w:ascii="Century Gothic" w:hAnsi="Century Gothic"/>
          <w:sz w:val="24"/>
          <w:szCs w:val="24"/>
        </w:rPr>
      </w:pPr>
      <w:r w:rsidRPr="00A97FC6">
        <w:rPr>
          <w:rFonts w:ascii="Century Gothic" w:hAnsi="Century Gothic"/>
          <w:sz w:val="24"/>
          <w:szCs w:val="24"/>
        </w:rPr>
        <w:t>Încălzirea locuin</w:t>
      </w:r>
      <w:r w:rsidRPr="00A97FC6">
        <w:rPr>
          <w:rFonts w:ascii="Calibri" w:hAnsi="Calibri"/>
          <w:sz w:val="24"/>
          <w:szCs w:val="24"/>
        </w:rPr>
        <w:t>ț</w:t>
      </w:r>
      <w:r w:rsidRPr="00A97FC6">
        <w:rPr>
          <w:rFonts w:ascii="Century Gothic" w:hAnsi="Century Gothic"/>
          <w:sz w:val="24"/>
          <w:szCs w:val="24"/>
        </w:rPr>
        <w:t xml:space="preserve">elor va fi asigurată printr-un sistem modern cu </w:t>
      </w:r>
      <w:r>
        <w:rPr>
          <w:rFonts w:ascii="Century Gothic" w:hAnsi="Century Gothic"/>
          <w:sz w:val="24"/>
          <w:szCs w:val="24"/>
        </w:rPr>
        <w:t>pompa de caldura</w:t>
      </w:r>
      <w:r w:rsidRPr="00A97FC6">
        <w:rPr>
          <w:rFonts w:ascii="Century Gothic" w:hAnsi="Century Gothic"/>
          <w:sz w:val="24"/>
          <w:szCs w:val="24"/>
        </w:rPr>
        <w:t>, oferind eficien</w:t>
      </w:r>
      <w:r w:rsidRPr="00A97FC6">
        <w:rPr>
          <w:rFonts w:ascii="Calibri" w:hAnsi="Calibri"/>
          <w:sz w:val="24"/>
          <w:szCs w:val="24"/>
        </w:rPr>
        <w:t>ț</w:t>
      </w:r>
      <w:r w:rsidRPr="00A97FC6">
        <w:rPr>
          <w:rFonts w:ascii="Century Gothic" w:hAnsi="Century Gothic"/>
          <w:sz w:val="24"/>
          <w:szCs w:val="24"/>
        </w:rPr>
        <w:t xml:space="preserve">ă termică ridicată </w:t>
      </w:r>
      <w:r w:rsidRPr="00A97FC6">
        <w:rPr>
          <w:rFonts w:ascii="Calibri" w:hAnsi="Calibri"/>
          <w:sz w:val="24"/>
          <w:szCs w:val="24"/>
        </w:rPr>
        <w:t>ș</w:t>
      </w:r>
      <w:r w:rsidRPr="00A97FC6">
        <w:rPr>
          <w:rFonts w:ascii="Century Gothic" w:hAnsi="Century Gothic"/>
          <w:sz w:val="24"/>
          <w:szCs w:val="24"/>
        </w:rPr>
        <w:t>i confort pentru locatari.</w:t>
      </w:r>
      <w:r>
        <w:rPr>
          <w:rFonts w:ascii="Century Gothic" w:hAnsi="Century Gothic"/>
          <w:sz w:val="24"/>
          <w:szCs w:val="24"/>
        </w:rPr>
        <w:t xml:space="preserve"> </w:t>
      </w:r>
      <w:r w:rsidRPr="00E01027">
        <w:rPr>
          <w:rFonts w:ascii="Century Gothic" w:hAnsi="Century Gothic"/>
          <w:sz w:val="24"/>
          <w:szCs w:val="24"/>
        </w:rPr>
        <w:t>Accesul la obiectivul de investi</w:t>
      </w:r>
      <w:r w:rsidRPr="00E01027">
        <w:rPr>
          <w:rFonts w:ascii="Calibri" w:hAnsi="Calibri"/>
          <w:sz w:val="24"/>
          <w:szCs w:val="24"/>
        </w:rPr>
        <w:t>ț</w:t>
      </w:r>
      <w:r w:rsidRPr="00E01027">
        <w:rPr>
          <w:rFonts w:ascii="Century Gothic" w:hAnsi="Century Gothic"/>
          <w:sz w:val="24"/>
          <w:szCs w:val="24"/>
        </w:rPr>
        <w:t>ie se va face din drumul existent la loca</w:t>
      </w:r>
      <w:r w:rsidRPr="00E01027">
        <w:rPr>
          <w:rFonts w:ascii="Calibri" w:hAnsi="Calibri"/>
          <w:sz w:val="24"/>
          <w:szCs w:val="24"/>
        </w:rPr>
        <w:t>ț</w:t>
      </w:r>
      <w:r w:rsidRPr="00E01027">
        <w:rPr>
          <w:rFonts w:ascii="Century Gothic" w:hAnsi="Century Gothic"/>
          <w:sz w:val="24"/>
          <w:szCs w:val="24"/>
        </w:rPr>
        <w:t xml:space="preserve">ie, asigurând o legătură facilă </w:t>
      </w:r>
      <w:r w:rsidRPr="00E01027">
        <w:rPr>
          <w:rFonts w:ascii="Calibri" w:hAnsi="Calibri"/>
          <w:sz w:val="24"/>
          <w:szCs w:val="24"/>
        </w:rPr>
        <w:t>ș</w:t>
      </w:r>
      <w:r w:rsidRPr="00E01027">
        <w:rPr>
          <w:rFonts w:ascii="Century Gothic" w:hAnsi="Century Gothic"/>
          <w:sz w:val="24"/>
          <w:szCs w:val="24"/>
        </w:rPr>
        <w:t xml:space="preserve">i sigură </w:t>
      </w:r>
      <w:r w:rsidRPr="00E01027">
        <w:rPr>
          <w:rFonts w:ascii="Century Gothic" w:hAnsi="Century Gothic"/>
          <w:sz w:val="24"/>
          <w:szCs w:val="24"/>
        </w:rPr>
        <w:lastRenderedPageBreak/>
        <w:t>pentru locatari.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E050F5" w:rsidRDefault="00E050F5" w:rsidP="00E050F5">
      <w:pPr>
        <w:pStyle w:val="ListParagraph"/>
        <w:tabs>
          <w:tab w:val="left" w:pos="426"/>
        </w:tabs>
        <w:suppressAutoHyphens w:val="0"/>
        <w:autoSpaceDE w:val="0"/>
        <w:autoSpaceDN w:val="0"/>
        <w:spacing w:before="46" w:line="276" w:lineRule="auto"/>
        <w:ind w:left="0" w:firstLine="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Pr="005F6AE7">
        <w:rPr>
          <w:rFonts w:ascii="Century Gothic" w:hAnsi="Century Gothic"/>
          <w:sz w:val="24"/>
          <w:szCs w:val="24"/>
        </w:rPr>
        <w:t>De asemenea, zona din jurul blocu</w:t>
      </w:r>
      <w:r>
        <w:rPr>
          <w:rFonts w:ascii="Century Gothic" w:hAnsi="Century Gothic"/>
          <w:sz w:val="24"/>
          <w:szCs w:val="24"/>
        </w:rPr>
        <w:t>rilor</w:t>
      </w:r>
      <w:r w:rsidRPr="005F6AE7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va</w:t>
      </w:r>
      <w:r w:rsidRPr="005F6AE7">
        <w:rPr>
          <w:rFonts w:ascii="Century Gothic" w:hAnsi="Century Gothic"/>
          <w:sz w:val="24"/>
          <w:szCs w:val="24"/>
        </w:rPr>
        <w:t xml:space="preserve"> fi amenajată cu spa</w:t>
      </w:r>
      <w:r w:rsidRPr="005F6AE7">
        <w:rPr>
          <w:rFonts w:ascii="Calibri" w:hAnsi="Calibri"/>
          <w:sz w:val="24"/>
          <w:szCs w:val="24"/>
        </w:rPr>
        <w:t>ț</w:t>
      </w:r>
      <w:r w:rsidRPr="005F6AE7">
        <w:rPr>
          <w:rFonts w:ascii="Century Gothic" w:hAnsi="Century Gothic"/>
          <w:sz w:val="24"/>
          <w:szCs w:val="24"/>
        </w:rPr>
        <w:t xml:space="preserve">ii verzi, </w:t>
      </w:r>
      <w:r>
        <w:rPr>
          <w:rFonts w:ascii="Century Gothic" w:hAnsi="Century Gothic"/>
          <w:sz w:val="24"/>
          <w:szCs w:val="24"/>
        </w:rPr>
        <w:t xml:space="preserve">locuri de parcare, </w:t>
      </w:r>
      <w:r w:rsidRPr="005F6AE7">
        <w:rPr>
          <w:rFonts w:ascii="Century Gothic" w:hAnsi="Century Gothic"/>
          <w:sz w:val="24"/>
          <w:szCs w:val="24"/>
        </w:rPr>
        <w:t xml:space="preserve">creând un mediu plăcut </w:t>
      </w:r>
      <w:r w:rsidRPr="005F6AE7">
        <w:rPr>
          <w:rFonts w:ascii="Calibri" w:hAnsi="Calibri"/>
          <w:sz w:val="24"/>
          <w:szCs w:val="24"/>
        </w:rPr>
        <w:t>ș</w:t>
      </w:r>
      <w:r w:rsidRPr="005F6AE7">
        <w:rPr>
          <w:rFonts w:ascii="Century Gothic" w:hAnsi="Century Gothic"/>
          <w:sz w:val="24"/>
          <w:szCs w:val="24"/>
        </w:rPr>
        <w:t>i relaxant pentru locuitori. Această ini</w:t>
      </w:r>
      <w:r w:rsidRPr="005F6AE7">
        <w:rPr>
          <w:rFonts w:ascii="Calibri" w:hAnsi="Calibri"/>
          <w:sz w:val="24"/>
          <w:szCs w:val="24"/>
        </w:rPr>
        <w:t>ț</w:t>
      </w:r>
      <w:r w:rsidRPr="005F6AE7">
        <w:rPr>
          <w:rFonts w:ascii="Century Gothic" w:hAnsi="Century Gothic"/>
          <w:sz w:val="24"/>
          <w:szCs w:val="24"/>
        </w:rPr>
        <w:t>iativă reflectă un angajament puternic fa</w:t>
      </w:r>
      <w:r w:rsidRPr="005F6AE7">
        <w:rPr>
          <w:rFonts w:ascii="Calibri" w:hAnsi="Calibri"/>
          <w:sz w:val="24"/>
          <w:szCs w:val="24"/>
        </w:rPr>
        <w:t>ț</w:t>
      </w:r>
      <w:r w:rsidRPr="005F6AE7">
        <w:rPr>
          <w:rFonts w:ascii="Century Gothic" w:hAnsi="Century Gothic"/>
          <w:sz w:val="24"/>
          <w:szCs w:val="24"/>
        </w:rPr>
        <w:t xml:space="preserve">ă de sustenabilitate </w:t>
      </w:r>
      <w:r w:rsidRPr="005F6AE7">
        <w:rPr>
          <w:rFonts w:ascii="Calibri" w:hAnsi="Calibri"/>
          <w:sz w:val="24"/>
          <w:szCs w:val="24"/>
        </w:rPr>
        <w:t>ș</w:t>
      </w:r>
      <w:r w:rsidRPr="005F6AE7">
        <w:rPr>
          <w:rFonts w:ascii="Century Gothic" w:hAnsi="Century Gothic"/>
          <w:sz w:val="24"/>
          <w:szCs w:val="24"/>
        </w:rPr>
        <w:t>i bunăstarea comunită</w:t>
      </w:r>
      <w:r w:rsidRPr="005F6AE7">
        <w:rPr>
          <w:rFonts w:ascii="Calibri" w:hAnsi="Calibri"/>
          <w:sz w:val="24"/>
          <w:szCs w:val="24"/>
        </w:rPr>
        <w:t>ț</w:t>
      </w:r>
      <w:r w:rsidRPr="005F6AE7">
        <w:rPr>
          <w:rFonts w:ascii="Century Gothic" w:hAnsi="Century Gothic"/>
          <w:sz w:val="24"/>
          <w:szCs w:val="24"/>
        </w:rPr>
        <w:t>ii.</w:t>
      </w:r>
    </w:p>
    <w:p w:rsidR="00E050F5" w:rsidRDefault="00E050F5" w:rsidP="00E050F5">
      <w:pPr>
        <w:pStyle w:val="ListParagraph"/>
        <w:tabs>
          <w:tab w:val="left" w:pos="426"/>
        </w:tabs>
        <w:suppressAutoHyphens w:val="0"/>
        <w:autoSpaceDE w:val="0"/>
        <w:autoSpaceDN w:val="0"/>
        <w:spacing w:before="46" w:line="276" w:lineRule="auto"/>
        <w:ind w:left="0" w:firstLine="0"/>
        <w:jc w:val="both"/>
        <w:rPr>
          <w:rFonts w:ascii="Century Gothic" w:hAnsi="Century Gothic"/>
          <w:sz w:val="24"/>
          <w:szCs w:val="24"/>
        </w:rPr>
      </w:pPr>
    </w:p>
    <w:p w:rsidR="00E050F5" w:rsidRPr="00611ACD" w:rsidRDefault="00E050F5" w:rsidP="00E050F5">
      <w:pPr>
        <w:pStyle w:val="Heading2"/>
        <w:tabs>
          <w:tab w:val="left" w:pos="1203"/>
        </w:tabs>
        <w:spacing w:before="28" w:line="276" w:lineRule="auto"/>
        <w:ind w:left="0"/>
        <w:rPr>
          <w:rFonts w:ascii="Century Gothic" w:hAnsi="Century Gothic"/>
        </w:rPr>
      </w:pPr>
      <w:r w:rsidRPr="00611ACD">
        <w:rPr>
          <w:rFonts w:ascii="Century Gothic" w:hAnsi="Century Gothic"/>
        </w:rPr>
        <w:t>2. Principalii</w:t>
      </w:r>
      <w:r w:rsidRPr="00611ACD">
        <w:rPr>
          <w:rFonts w:ascii="Century Gothic" w:hAnsi="Century Gothic"/>
          <w:spacing w:val="-4"/>
        </w:rPr>
        <w:t xml:space="preserve"> </w:t>
      </w:r>
      <w:r w:rsidRPr="00611ACD">
        <w:rPr>
          <w:rFonts w:ascii="Century Gothic" w:hAnsi="Century Gothic"/>
        </w:rPr>
        <w:t>indicatori</w:t>
      </w:r>
      <w:r w:rsidRPr="00611ACD">
        <w:rPr>
          <w:rFonts w:ascii="Century Gothic" w:hAnsi="Century Gothic"/>
          <w:spacing w:val="-4"/>
        </w:rPr>
        <w:t xml:space="preserve"> </w:t>
      </w:r>
      <w:r w:rsidRPr="00611ACD">
        <w:rPr>
          <w:rFonts w:ascii="Century Gothic" w:hAnsi="Century Gothic"/>
        </w:rPr>
        <w:t>tehnico</w:t>
      </w:r>
      <w:r w:rsidRPr="00611ACD">
        <w:rPr>
          <w:rFonts w:ascii="Century Gothic" w:hAnsi="Century Gothic"/>
          <w:spacing w:val="-4"/>
        </w:rPr>
        <w:t xml:space="preserve"> </w:t>
      </w:r>
      <w:r w:rsidRPr="00611ACD">
        <w:rPr>
          <w:rFonts w:ascii="Century Gothic" w:hAnsi="Century Gothic"/>
        </w:rPr>
        <w:t>economici</w:t>
      </w:r>
      <w:r w:rsidRPr="00611ACD">
        <w:rPr>
          <w:rFonts w:ascii="Century Gothic" w:hAnsi="Century Gothic"/>
          <w:spacing w:val="-1"/>
        </w:rPr>
        <w:t xml:space="preserve"> </w:t>
      </w:r>
      <w:r w:rsidRPr="00611ACD">
        <w:rPr>
          <w:rFonts w:ascii="Century Gothic" w:hAnsi="Century Gothic"/>
        </w:rPr>
        <w:t>ai</w:t>
      </w:r>
      <w:r w:rsidRPr="00611ACD">
        <w:rPr>
          <w:rFonts w:ascii="Century Gothic" w:hAnsi="Century Gothic"/>
          <w:spacing w:val="-4"/>
        </w:rPr>
        <w:t xml:space="preserve"> </w:t>
      </w:r>
      <w:r w:rsidRPr="00611ACD">
        <w:rPr>
          <w:rFonts w:ascii="Century Gothic" w:hAnsi="Century Gothic"/>
        </w:rPr>
        <w:t>investitiei</w:t>
      </w:r>
    </w:p>
    <w:p w:rsidR="00E050F5" w:rsidRPr="00611ACD" w:rsidRDefault="00E050F5" w:rsidP="00E050F5">
      <w:pPr>
        <w:spacing w:line="276" w:lineRule="auto"/>
        <w:ind w:right="89"/>
        <w:jc w:val="both"/>
        <w:rPr>
          <w:rFonts w:ascii="Century Gothic" w:hAnsi="Century Gothic"/>
          <w:sz w:val="24"/>
          <w:szCs w:val="24"/>
        </w:rPr>
      </w:pPr>
      <w:r w:rsidRPr="00611ACD">
        <w:rPr>
          <w:rFonts w:ascii="Century Gothic" w:hAnsi="Century Gothic"/>
          <w:sz w:val="24"/>
          <w:szCs w:val="24"/>
        </w:rPr>
        <w:t>Indicatori maximali, respectiv valoarea totala a obiectului de investitii, exprimata in</w:t>
      </w:r>
      <w:r w:rsidRPr="00611ACD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611ACD">
        <w:rPr>
          <w:rFonts w:ascii="Century Gothic" w:hAnsi="Century Gothic"/>
          <w:sz w:val="24"/>
          <w:szCs w:val="24"/>
        </w:rPr>
        <w:t>LEI, cu TVA si, respectiv, fara TVA, din care constructii-montaj(C+M), in conformitate cu</w:t>
      </w:r>
      <w:r w:rsidRPr="00611ACD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611ACD">
        <w:rPr>
          <w:rFonts w:ascii="Century Gothic" w:hAnsi="Century Gothic"/>
          <w:sz w:val="24"/>
          <w:szCs w:val="24"/>
        </w:rPr>
        <w:t>devizul</w:t>
      </w:r>
      <w:r w:rsidRPr="00611ACD">
        <w:rPr>
          <w:rFonts w:ascii="Century Gothic" w:hAnsi="Century Gothic"/>
          <w:spacing w:val="-1"/>
          <w:sz w:val="24"/>
          <w:szCs w:val="24"/>
        </w:rPr>
        <w:t xml:space="preserve"> </w:t>
      </w:r>
      <w:r w:rsidRPr="00611ACD">
        <w:rPr>
          <w:rFonts w:ascii="Century Gothic" w:hAnsi="Century Gothic"/>
          <w:sz w:val="24"/>
          <w:szCs w:val="24"/>
        </w:rPr>
        <w:t>general:</w:t>
      </w:r>
    </w:p>
    <w:tbl>
      <w:tblPr>
        <w:tblW w:w="5000" w:type="pct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94"/>
        <w:gridCol w:w="1911"/>
        <w:gridCol w:w="2004"/>
        <w:gridCol w:w="2303"/>
      </w:tblGrid>
      <w:tr w:rsidR="00E050F5" w:rsidRPr="00611ACD" w:rsidTr="00E050F5">
        <w:trPr>
          <w:trHeight w:val="372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F5" w:rsidRPr="00611ACD" w:rsidRDefault="00E050F5" w:rsidP="00E050F5">
            <w:pPr>
              <w:pStyle w:val="TableParagraph"/>
              <w:spacing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F5" w:rsidRPr="00611ACD" w:rsidRDefault="00E050F5" w:rsidP="00E050F5">
            <w:pPr>
              <w:pStyle w:val="TableParagraph"/>
              <w:spacing w:before="6" w:line="276" w:lineRule="auto"/>
              <w:ind w:left="451"/>
              <w:rPr>
                <w:rFonts w:ascii="Century Gothic" w:hAnsi="Century Gothic"/>
                <w:b/>
                <w:sz w:val="20"/>
                <w:szCs w:val="20"/>
              </w:rPr>
            </w:pPr>
            <w:r w:rsidRPr="00611ACD">
              <w:rPr>
                <w:rFonts w:ascii="Century Gothic" w:hAnsi="Century Gothic"/>
                <w:b/>
                <w:w w:val="105"/>
                <w:sz w:val="20"/>
                <w:szCs w:val="20"/>
              </w:rPr>
              <w:t>Valoare</w:t>
            </w:r>
          </w:p>
          <w:p w:rsidR="00E050F5" w:rsidRPr="00611ACD" w:rsidRDefault="00E050F5" w:rsidP="00E050F5">
            <w:pPr>
              <w:pStyle w:val="TableParagraph"/>
              <w:spacing w:before="23" w:line="276" w:lineRule="auto"/>
              <w:ind w:left="377"/>
              <w:rPr>
                <w:rFonts w:ascii="Century Gothic" w:hAnsi="Century Gothic"/>
                <w:b/>
                <w:sz w:val="20"/>
                <w:szCs w:val="20"/>
              </w:rPr>
            </w:pPr>
            <w:r w:rsidRPr="00611ACD">
              <w:rPr>
                <w:rFonts w:ascii="Century Gothic" w:hAnsi="Century Gothic"/>
                <w:b/>
                <w:w w:val="105"/>
                <w:sz w:val="20"/>
                <w:szCs w:val="20"/>
              </w:rPr>
              <w:t>(fara</w:t>
            </w:r>
            <w:r w:rsidRPr="00611ACD">
              <w:rPr>
                <w:rFonts w:ascii="Century Gothic" w:hAnsi="Century Gothic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611ACD">
              <w:rPr>
                <w:rFonts w:ascii="Century Gothic" w:hAnsi="Century Gothic"/>
                <w:b/>
                <w:w w:val="105"/>
                <w:sz w:val="20"/>
                <w:szCs w:val="20"/>
              </w:rPr>
              <w:t>TVA)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F5" w:rsidRPr="00611ACD" w:rsidRDefault="00E050F5" w:rsidP="00E050F5">
            <w:pPr>
              <w:pStyle w:val="TableParagraph"/>
              <w:spacing w:before="103" w:line="276" w:lineRule="auto"/>
              <w:ind w:left="242" w:right="22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11ACD">
              <w:rPr>
                <w:rFonts w:ascii="Century Gothic" w:hAnsi="Century Gothic"/>
                <w:b/>
                <w:w w:val="105"/>
                <w:sz w:val="20"/>
                <w:szCs w:val="20"/>
              </w:rPr>
              <w:t>TVA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F5" w:rsidRPr="00611ACD" w:rsidRDefault="00E050F5" w:rsidP="00E050F5">
            <w:pPr>
              <w:pStyle w:val="TableParagraph"/>
              <w:spacing w:before="6" w:line="276" w:lineRule="auto"/>
              <w:ind w:left="308" w:right="29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11ACD">
              <w:rPr>
                <w:rFonts w:ascii="Century Gothic" w:hAnsi="Century Gothic"/>
                <w:b/>
                <w:w w:val="105"/>
                <w:sz w:val="20"/>
                <w:szCs w:val="20"/>
              </w:rPr>
              <w:t>Valoare</w:t>
            </w:r>
          </w:p>
          <w:p w:rsidR="00E050F5" w:rsidRPr="00611ACD" w:rsidRDefault="00E050F5" w:rsidP="00E050F5">
            <w:pPr>
              <w:pStyle w:val="TableParagraph"/>
              <w:spacing w:before="23" w:line="276" w:lineRule="auto"/>
              <w:ind w:left="307" w:right="29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11ACD">
              <w:rPr>
                <w:rFonts w:ascii="Century Gothic" w:hAnsi="Century Gothic"/>
                <w:b/>
                <w:w w:val="105"/>
                <w:sz w:val="20"/>
                <w:szCs w:val="20"/>
              </w:rPr>
              <w:t>cu</w:t>
            </w:r>
            <w:r w:rsidRPr="00611ACD">
              <w:rPr>
                <w:rFonts w:ascii="Century Gothic" w:hAnsi="Century Gothic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611ACD">
              <w:rPr>
                <w:rFonts w:ascii="Century Gothic" w:hAnsi="Century Gothic"/>
                <w:b/>
                <w:w w:val="105"/>
                <w:sz w:val="20"/>
                <w:szCs w:val="20"/>
              </w:rPr>
              <w:t>TVA</w:t>
            </w:r>
          </w:p>
        </w:tc>
      </w:tr>
      <w:tr w:rsidR="00E050F5" w:rsidRPr="00611ACD" w:rsidTr="00E050F5">
        <w:trPr>
          <w:trHeight w:val="178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0F5" w:rsidRPr="00611ACD" w:rsidRDefault="00E050F5" w:rsidP="00E050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1ACD">
              <w:rPr>
                <w:b/>
                <w:bCs/>
                <w:color w:val="000000"/>
              </w:rPr>
              <w:t>TOTAL GENERAL LEI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0F5" w:rsidRPr="00611ACD" w:rsidRDefault="00E050F5" w:rsidP="00E050F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11.300.354,14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0F5" w:rsidRPr="00611ACD" w:rsidRDefault="00E050F5" w:rsidP="00E050F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2.125.515,70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0F5" w:rsidRPr="00611ACD" w:rsidRDefault="00E050F5" w:rsidP="00E050F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13.425.869,84</w:t>
            </w:r>
          </w:p>
        </w:tc>
      </w:tr>
      <w:tr w:rsidR="00E050F5" w:rsidRPr="00611ACD" w:rsidTr="00E050F5">
        <w:trPr>
          <w:trHeight w:val="178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0F5" w:rsidRPr="00611ACD" w:rsidRDefault="00E050F5" w:rsidP="00E050F5">
            <w:pPr>
              <w:rPr>
                <w:b/>
                <w:bCs/>
                <w:color w:val="000000"/>
              </w:rPr>
            </w:pPr>
            <w:r w:rsidRPr="00611ACD">
              <w:rPr>
                <w:b/>
                <w:bCs/>
                <w:color w:val="000000"/>
              </w:rPr>
              <w:t>Din care C + M (1.2+1.3+1.4+2+4.1+4.2+5.1.1)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0F5" w:rsidRPr="00611ACD" w:rsidRDefault="00E050F5" w:rsidP="00E050F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9.863.424,76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0F5" w:rsidRPr="00611ACD" w:rsidRDefault="00E050F5" w:rsidP="00E050F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1.874.050,70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0F5" w:rsidRPr="00611ACD" w:rsidRDefault="00E050F5" w:rsidP="00E050F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11.737.475,46</w:t>
            </w:r>
          </w:p>
        </w:tc>
      </w:tr>
    </w:tbl>
    <w:p w:rsidR="00E050F5" w:rsidRPr="00F87942" w:rsidRDefault="00E050F5" w:rsidP="00E050F5">
      <w:pPr>
        <w:spacing w:line="276" w:lineRule="auto"/>
        <w:ind w:right="1238"/>
        <w:jc w:val="both"/>
        <w:rPr>
          <w:rFonts w:ascii="Century Gothic" w:hAnsi="Century Gothic"/>
          <w:sz w:val="24"/>
          <w:szCs w:val="24"/>
          <w:highlight w:val="yellow"/>
        </w:rPr>
      </w:pPr>
    </w:p>
    <w:p w:rsidR="00E050F5" w:rsidRPr="00C15C78" w:rsidRDefault="00E050F5" w:rsidP="00E050F5">
      <w:pPr>
        <w:spacing w:line="276" w:lineRule="auto"/>
        <w:ind w:right="-46"/>
        <w:jc w:val="both"/>
        <w:rPr>
          <w:rFonts w:ascii="Century Gothic" w:hAnsi="Century Gothic"/>
          <w:sz w:val="24"/>
          <w:szCs w:val="24"/>
        </w:rPr>
      </w:pPr>
      <w:r w:rsidRPr="00C15C78">
        <w:rPr>
          <w:rFonts w:ascii="Century Gothic" w:hAnsi="Century Gothic"/>
          <w:sz w:val="24"/>
          <w:szCs w:val="24"/>
        </w:rPr>
        <w:t>Cheltuieli eligibile (buget de stat) si cheltuieli neeligibile (buget local), exprimate in</w:t>
      </w:r>
      <w:r w:rsidRPr="00C15C7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C15C78">
        <w:rPr>
          <w:rFonts w:ascii="Century Gothic" w:hAnsi="Century Gothic"/>
          <w:sz w:val="24"/>
          <w:szCs w:val="24"/>
        </w:rPr>
        <w:t>RON, cu</w:t>
      </w:r>
      <w:r w:rsidRPr="00C15C78">
        <w:rPr>
          <w:rFonts w:ascii="Century Gothic" w:hAnsi="Century Gothic"/>
          <w:spacing w:val="2"/>
          <w:sz w:val="24"/>
          <w:szCs w:val="24"/>
        </w:rPr>
        <w:t xml:space="preserve"> </w:t>
      </w:r>
      <w:r w:rsidRPr="00C15C78">
        <w:rPr>
          <w:rFonts w:ascii="Century Gothic" w:hAnsi="Century Gothic"/>
          <w:sz w:val="24"/>
          <w:szCs w:val="24"/>
        </w:rPr>
        <w:t>TVA:</w:t>
      </w:r>
    </w:p>
    <w:tbl>
      <w:tblPr>
        <w:tblW w:w="5000" w:type="pct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528"/>
        <w:gridCol w:w="2384"/>
      </w:tblGrid>
      <w:tr w:rsidR="00E050F5" w:rsidRPr="00C15C78" w:rsidTr="00E050F5">
        <w:trPr>
          <w:trHeight w:val="372"/>
        </w:trPr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0F5" w:rsidRPr="00C15C78" w:rsidRDefault="00E050F5" w:rsidP="00E050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5C78">
              <w:rPr>
                <w:b/>
                <w:bCs/>
                <w:color w:val="000000"/>
              </w:rPr>
              <w:t>TOTAL GENERAL (lei cu TVA) din care: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0F5" w:rsidRPr="00C15C78" w:rsidRDefault="00E050F5" w:rsidP="00E050F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13.425.869,84</w:t>
            </w:r>
          </w:p>
        </w:tc>
      </w:tr>
      <w:tr w:rsidR="00E050F5" w:rsidRPr="00C15C78" w:rsidTr="00E050F5">
        <w:trPr>
          <w:trHeight w:val="178"/>
        </w:trPr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0F5" w:rsidRPr="00C15C78" w:rsidRDefault="00E050F5" w:rsidP="00E050F5">
            <w:pPr>
              <w:jc w:val="right"/>
            </w:pPr>
            <w:r w:rsidRPr="00C15C78">
              <w:t>buget de stat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0F5" w:rsidRPr="00C15C78" w:rsidRDefault="00E050F5" w:rsidP="00E050F5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12.546.675,46</w:t>
            </w:r>
          </w:p>
        </w:tc>
      </w:tr>
      <w:tr w:rsidR="00E050F5" w:rsidTr="00E050F5">
        <w:trPr>
          <w:trHeight w:val="178"/>
        </w:trPr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0F5" w:rsidRPr="00C15C78" w:rsidRDefault="00E050F5" w:rsidP="00E050F5">
            <w:pPr>
              <w:jc w:val="right"/>
            </w:pPr>
            <w:r w:rsidRPr="00C15C78">
              <w:t>buget local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0F5" w:rsidRDefault="00E050F5" w:rsidP="00E050F5">
            <w:pPr>
              <w:jc w:val="right"/>
            </w:pPr>
            <w:r>
              <w:t>879.194,38</w:t>
            </w:r>
          </w:p>
        </w:tc>
      </w:tr>
    </w:tbl>
    <w:p w:rsidR="00E050F5" w:rsidRDefault="00E050F5" w:rsidP="00E050F5">
      <w:pPr>
        <w:pStyle w:val="Heading2"/>
        <w:spacing w:before="1" w:line="276" w:lineRule="auto"/>
        <w:ind w:left="0"/>
        <w:rPr>
          <w:rFonts w:ascii="Century Gothic" w:hAnsi="Century Gothic"/>
          <w:color w:val="FF0000"/>
        </w:rPr>
      </w:pPr>
    </w:p>
    <w:p w:rsidR="00E050F5" w:rsidRDefault="00E050F5" w:rsidP="00E050F5">
      <w:pPr>
        <w:pStyle w:val="Heading2"/>
        <w:spacing w:before="1" w:line="276" w:lineRule="auto"/>
        <w:ind w:left="0"/>
        <w:rPr>
          <w:rFonts w:ascii="Century Gothic" w:hAnsi="Century Gothic"/>
        </w:rPr>
      </w:pPr>
      <w:r>
        <w:rPr>
          <w:rFonts w:ascii="Century Gothic" w:hAnsi="Century Gothic"/>
        </w:rPr>
        <w:t>3. Capacitati:</w:t>
      </w:r>
    </w:p>
    <w:p w:rsidR="00E050F5" w:rsidRPr="00F90C78" w:rsidRDefault="00E050F5" w:rsidP="00E050F5">
      <w:pPr>
        <w:pStyle w:val="Heading2"/>
        <w:spacing w:before="1" w:line="276" w:lineRule="auto"/>
        <w:ind w:left="0"/>
        <w:rPr>
          <w:rFonts w:ascii="Calibri" w:hAnsi="Calibri"/>
        </w:rPr>
      </w:pPr>
      <w:r>
        <w:rPr>
          <w:rFonts w:ascii="Century Gothic" w:hAnsi="Century Gothic"/>
        </w:rPr>
        <w:t>IMOBIL 1</w:t>
      </w:r>
      <w:r>
        <w:rPr>
          <w:rFonts w:ascii="Calibri" w:hAnsi="Calibri"/>
        </w:rPr>
        <w:t>:</w:t>
      </w:r>
    </w:p>
    <w:p w:rsidR="00E050F5" w:rsidRDefault="00E050F5" w:rsidP="00E050F5">
      <w:pPr>
        <w:spacing w:line="276" w:lineRule="auto"/>
        <w:ind w:right="-52"/>
        <w:jc w:val="both"/>
        <w:rPr>
          <w:rFonts w:ascii="Century Gothic" w:hAnsi="Century Gothic"/>
          <w:color w:val="111111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Distributia functiunilor a fost gandita pentru o corecta deservire a utilizatorilor. Sunt</w:t>
      </w:r>
      <w:r>
        <w:rPr>
          <w:rFonts w:ascii="Century Gothic" w:hAnsi="Century Gothic"/>
          <w:spacing w:val="1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propuse</w:t>
      </w:r>
      <w:r>
        <w:rPr>
          <w:rFonts w:ascii="Century Gothic" w:hAnsi="Century Gothic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un</w:t>
      </w:r>
      <w:r>
        <w:rPr>
          <w:rFonts w:ascii="Century Gothic" w:hAnsi="Century Gothic"/>
          <w:spacing w:val="-1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numar</w:t>
      </w:r>
      <w:r>
        <w:rPr>
          <w:rFonts w:ascii="Century Gothic" w:hAnsi="Century Gothic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de</w:t>
      </w:r>
      <w:r>
        <w:rPr>
          <w:rFonts w:ascii="Century Gothic" w:hAnsi="Century Gothic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color w:val="111111"/>
          <w:spacing w:val="-2"/>
          <w:sz w:val="24"/>
          <w:szCs w:val="24"/>
        </w:rPr>
        <w:t>11</w:t>
      </w:r>
      <w:r>
        <w:rPr>
          <w:rFonts w:ascii="Century Gothic" w:hAnsi="Century Gothic"/>
          <w:color w:val="111111"/>
          <w:spacing w:val="-1"/>
          <w:sz w:val="24"/>
          <w:szCs w:val="24"/>
        </w:rPr>
        <w:t xml:space="preserve"> </w:t>
      </w:r>
      <w:r>
        <w:rPr>
          <w:rFonts w:ascii="Century Gothic" w:hAnsi="Century Gothic"/>
          <w:color w:val="111111"/>
          <w:sz w:val="24"/>
          <w:szCs w:val="24"/>
        </w:rPr>
        <w:t>de</w:t>
      </w:r>
      <w:r>
        <w:rPr>
          <w:rFonts w:ascii="Century Gothic" w:hAnsi="Century Gothic"/>
          <w:color w:val="111111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color w:val="111111"/>
          <w:sz w:val="24"/>
          <w:szCs w:val="24"/>
        </w:rPr>
        <w:t>apartamente</w:t>
      </w:r>
      <w:r>
        <w:rPr>
          <w:rFonts w:ascii="Century Gothic" w:hAnsi="Century Gothic"/>
          <w:color w:val="111111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color w:val="111111"/>
          <w:sz w:val="24"/>
          <w:szCs w:val="24"/>
        </w:rPr>
        <w:t>distribuite</w:t>
      </w:r>
      <w:r>
        <w:rPr>
          <w:rFonts w:ascii="Century Gothic" w:hAnsi="Century Gothic"/>
          <w:color w:val="111111"/>
          <w:spacing w:val="1"/>
          <w:sz w:val="24"/>
          <w:szCs w:val="24"/>
        </w:rPr>
        <w:t xml:space="preserve"> </w:t>
      </w:r>
      <w:r>
        <w:rPr>
          <w:rFonts w:ascii="Century Gothic" w:hAnsi="Century Gothic"/>
          <w:color w:val="111111"/>
          <w:sz w:val="24"/>
          <w:szCs w:val="24"/>
        </w:rPr>
        <w:t>astfel:</w:t>
      </w:r>
    </w:p>
    <w:p w:rsidR="00E050F5" w:rsidRDefault="00E050F5" w:rsidP="00E050F5">
      <w:pPr>
        <w:spacing w:line="276" w:lineRule="auto"/>
        <w:ind w:right="-52"/>
        <w:jc w:val="both"/>
        <w:rPr>
          <w:rFonts w:ascii="Century Gothic" w:hAnsi="Century Gothic"/>
          <w:sz w:val="24"/>
          <w:szCs w:val="24"/>
        </w:rPr>
      </w:pPr>
    </w:p>
    <w:tbl>
      <w:tblPr>
        <w:tblW w:w="5000" w:type="pct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818"/>
        <w:gridCol w:w="2495"/>
        <w:gridCol w:w="1832"/>
        <w:gridCol w:w="1790"/>
        <w:gridCol w:w="1977"/>
      </w:tblGrid>
      <w:tr w:rsidR="00E050F5" w:rsidTr="00E050F5">
        <w:trPr>
          <w:trHeight w:val="225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41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NIVEL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854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ap.</w:t>
            </w:r>
            <w:r>
              <w:rPr>
                <w:rFonts w:ascii="Century Gothic" w:hAnsi="Century Gothic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1</w:t>
            </w:r>
            <w:r>
              <w:rPr>
                <w:rFonts w:ascii="Century Gothic" w:hAnsi="Century Gothic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camera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ap.</w:t>
            </w:r>
            <w:r>
              <w:rPr>
                <w:rFonts w:ascii="Century Gothic" w:hAnsi="Century Gothic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2</w:t>
            </w:r>
            <w:r>
              <w:rPr>
                <w:rFonts w:ascii="Century Gothic" w:hAnsi="Century Gothic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camere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36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ap.</w:t>
            </w:r>
            <w:r>
              <w:rPr>
                <w:rFonts w:ascii="Century Gothic" w:hAnsi="Century Gothic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3</w:t>
            </w:r>
            <w:r>
              <w:rPr>
                <w:rFonts w:ascii="Century Gothic" w:hAnsi="Century Gothic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camere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44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TOTAL</w:t>
            </w:r>
          </w:p>
        </w:tc>
      </w:tr>
      <w:tr w:rsidR="00E050F5" w:rsidTr="00E050F5">
        <w:trPr>
          <w:trHeight w:val="287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41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PARTER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85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85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36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4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</w:t>
            </w:r>
          </w:p>
        </w:tc>
      </w:tr>
      <w:tr w:rsidR="00E050F5" w:rsidTr="00E050F5">
        <w:trPr>
          <w:trHeight w:val="268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41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ETAJ</w:t>
            </w:r>
            <w:r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I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85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85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36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4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</w:t>
            </w:r>
          </w:p>
        </w:tc>
      </w:tr>
      <w:tr w:rsidR="00E050F5" w:rsidTr="00E050F5">
        <w:trPr>
          <w:trHeight w:val="268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41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ETAJ</w:t>
            </w:r>
            <w:r>
              <w:rPr>
                <w:rFonts w:ascii="Century Gothic" w:hAnsi="Century Gothic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II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85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85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36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4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</w:t>
            </w:r>
          </w:p>
        </w:tc>
      </w:tr>
      <w:tr w:rsidR="00E050F5" w:rsidTr="00E050F5">
        <w:trPr>
          <w:trHeight w:val="268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41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TOTAL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854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36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44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11</w:t>
            </w:r>
          </w:p>
        </w:tc>
      </w:tr>
    </w:tbl>
    <w:p w:rsidR="00E050F5" w:rsidRDefault="00E050F5" w:rsidP="00E050F5">
      <w:pPr>
        <w:spacing w:before="52" w:line="276" w:lineRule="auto"/>
        <w:rPr>
          <w:rFonts w:ascii="Century Gothic" w:hAnsi="Century Gothic"/>
          <w:b/>
          <w:sz w:val="24"/>
          <w:szCs w:val="24"/>
          <w:u w:val="single"/>
        </w:rPr>
      </w:pPr>
    </w:p>
    <w:p w:rsidR="00E050F5" w:rsidRPr="00F90C78" w:rsidRDefault="00E050F5" w:rsidP="00E050F5">
      <w:pPr>
        <w:pStyle w:val="Heading2"/>
        <w:spacing w:before="1" w:line="276" w:lineRule="auto"/>
        <w:ind w:left="0"/>
        <w:rPr>
          <w:rFonts w:ascii="Calibri" w:hAnsi="Calibri"/>
        </w:rPr>
      </w:pPr>
      <w:r>
        <w:rPr>
          <w:rFonts w:ascii="Century Gothic" w:hAnsi="Century Gothic"/>
        </w:rPr>
        <w:t>IMOBIL 2</w:t>
      </w:r>
      <w:r>
        <w:rPr>
          <w:rFonts w:ascii="Calibri" w:hAnsi="Calibri"/>
        </w:rPr>
        <w:t>:</w:t>
      </w:r>
    </w:p>
    <w:p w:rsidR="00E050F5" w:rsidRDefault="00E050F5" w:rsidP="00E050F5">
      <w:pPr>
        <w:spacing w:line="276" w:lineRule="auto"/>
        <w:ind w:right="-52"/>
        <w:jc w:val="both"/>
        <w:rPr>
          <w:rFonts w:ascii="Century Gothic" w:hAnsi="Century Gothic"/>
          <w:color w:val="111111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Distributia functiunilor a fost gandita pentru o corecta deservire a utilizatorilor. Sunt</w:t>
      </w:r>
      <w:r>
        <w:rPr>
          <w:rFonts w:ascii="Century Gothic" w:hAnsi="Century Gothic"/>
          <w:spacing w:val="1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propuse</w:t>
      </w:r>
      <w:r>
        <w:rPr>
          <w:rFonts w:ascii="Century Gothic" w:hAnsi="Century Gothic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un</w:t>
      </w:r>
      <w:r>
        <w:rPr>
          <w:rFonts w:ascii="Century Gothic" w:hAnsi="Century Gothic"/>
          <w:spacing w:val="-1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numar</w:t>
      </w:r>
      <w:r>
        <w:rPr>
          <w:rFonts w:ascii="Century Gothic" w:hAnsi="Century Gothic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de</w:t>
      </w:r>
      <w:r>
        <w:rPr>
          <w:rFonts w:ascii="Century Gothic" w:hAnsi="Century Gothic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color w:val="111111"/>
          <w:spacing w:val="-2"/>
          <w:sz w:val="24"/>
          <w:szCs w:val="24"/>
        </w:rPr>
        <w:t>11</w:t>
      </w:r>
      <w:r>
        <w:rPr>
          <w:rFonts w:ascii="Century Gothic" w:hAnsi="Century Gothic"/>
          <w:color w:val="111111"/>
          <w:spacing w:val="-1"/>
          <w:sz w:val="24"/>
          <w:szCs w:val="24"/>
        </w:rPr>
        <w:t xml:space="preserve"> </w:t>
      </w:r>
      <w:r>
        <w:rPr>
          <w:rFonts w:ascii="Century Gothic" w:hAnsi="Century Gothic"/>
          <w:color w:val="111111"/>
          <w:sz w:val="24"/>
          <w:szCs w:val="24"/>
        </w:rPr>
        <w:t>de</w:t>
      </w:r>
      <w:r>
        <w:rPr>
          <w:rFonts w:ascii="Century Gothic" w:hAnsi="Century Gothic"/>
          <w:color w:val="111111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color w:val="111111"/>
          <w:sz w:val="24"/>
          <w:szCs w:val="24"/>
        </w:rPr>
        <w:t>apartamente</w:t>
      </w:r>
      <w:r>
        <w:rPr>
          <w:rFonts w:ascii="Century Gothic" w:hAnsi="Century Gothic"/>
          <w:color w:val="111111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color w:val="111111"/>
          <w:sz w:val="24"/>
          <w:szCs w:val="24"/>
        </w:rPr>
        <w:t>distribuite</w:t>
      </w:r>
      <w:r>
        <w:rPr>
          <w:rFonts w:ascii="Century Gothic" w:hAnsi="Century Gothic"/>
          <w:color w:val="111111"/>
          <w:spacing w:val="1"/>
          <w:sz w:val="24"/>
          <w:szCs w:val="24"/>
        </w:rPr>
        <w:t xml:space="preserve"> </w:t>
      </w:r>
      <w:r>
        <w:rPr>
          <w:rFonts w:ascii="Century Gothic" w:hAnsi="Century Gothic"/>
          <w:color w:val="111111"/>
          <w:sz w:val="24"/>
          <w:szCs w:val="24"/>
        </w:rPr>
        <w:t>astfel:</w:t>
      </w:r>
    </w:p>
    <w:p w:rsidR="00E050F5" w:rsidRDefault="00E050F5" w:rsidP="00E050F5">
      <w:pPr>
        <w:spacing w:line="276" w:lineRule="auto"/>
        <w:ind w:right="-52"/>
        <w:jc w:val="both"/>
        <w:rPr>
          <w:rFonts w:ascii="Century Gothic" w:hAnsi="Century Gothic"/>
          <w:sz w:val="24"/>
          <w:szCs w:val="24"/>
        </w:rPr>
      </w:pPr>
    </w:p>
    <w:tbl>
      <w:tblPr>
        <w:tblW w:w="5000" w:type="pct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818"/>
        <w:gridCol w:w="2495"/>
        <w:gridCol w:w="1832"/>
        <w:gridCol w:w="1790"/>
        <w:gridCol w:w="1977"/>
      </w:tblGrid>
      <w:tr w:rsidR="00E050F5" w:rsidTr="00E050F5">
        <w:trPr>
          <w:trHeight w:val="225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41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NIVEL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854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ap.</w:t>
            </w:r>
            <w:r>
              <w:rPr>
                <w:rFonts w:ascii="Century Gothic" w:hAnsi="Century Gothic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1</w:t>
            </w:r>
            <w:r>
              <w:rPr>
                <w:rFonts w:ascii="Century Gothic" w:hAnsi="Century Gothic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camera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ap.</w:t>
            </w:r>
            <w:r>
              <w:rPr>
                <w:rFonts w:ascii="Century Gothic" w:hAnsi="Century Gothic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2</w:t>
            </w:r>
            <w:r>
              <w:rPr>
                <w:rFonts w:ascii="Century Gothic" w:hAnsi="Century Gothic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camere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36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ap.</w:t>
            </w:r>
            <w:r>
              <w:rPr>
                <w:rFonts w:ascii="Century Gothic" w:hAnsi="Century Gothic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3</w:t>
            </w:r>
            <w:r>
              <w:rPr>
                <w:rFonts w:ascii="Century Gothic" w:hAnsi="Century Gothic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camere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44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TOTAL</w:t>
            </w:r>
          </w:p>
        </w:tc>
      </w:tr>
      <w:tr w:rsidR="00E050F5" w:rsidTr="00E050F5">
        <w:trPr>
          <w:trHeight w:val="287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41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PARTER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85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85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36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4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</w:t>
            </w:r>
          </w:p>
        </w:tc>
      </w:tr>
      <w:tr w:rsidR="00E050F5" w:rsidTr="00E050F5">
        <w:trPr>
          <w:trHeight w:val="268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41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ETAJ</w:t>
            </w:r>
            <w:r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I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85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85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36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4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</w:t>
            </w:r>
          </w:p>
        </w:tc>
      </w:tr>
      <w:tr w:rsidR="00E050F5" w:rsidTr="00E050F5">
        <w:trPr>
          <w:trHeight w:val="268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41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ETAJ</w:t>
            </w:r>
            <w:r>
              <w:rPr>
                <w:rFonts w:ascii="Century Gothic" w:hAnsi="Century Gothic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II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85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85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36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4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</w:t>
            </w:r>
          </w:p>
        </w:tc>
      </w:tr>
      <w:tr w:rsidR="00E050F5" w:rsidTr="00E050F5">
        <w:trPr>
          <w:trHeight w:val="268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41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TOTAL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854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36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244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11</w:t>
            </w:r>
          </w:p>
        </w:tc>
      </w:tr>
    </w:tbl>
    <w:p w:rsidR="00E050F5" w:rsidRDefault="00E050F5" w:rsidP="00E050F5">
      <w:pPr>
        <w:spacing w:before="52" w:line="276" w:lineRule="auto"/>
        <w:rPr>
          <w:rFonts w:ascii="Century Gothic" w:hAnsi="Century Gothic"/>
          <w:b/>
          <w:sz w:val="24"/>
          <w:szCs w:val="24"/>
          <w:u w:val="single"/>
        </w:rPr>
      </w:pPr>
    </w:p>
    <w:p w:rsidR="00E050F5" w:rsidRDefault="00E050F5" w:rsidP="00E050F5">
      <w:pPr>
        <w:spacing w:before="52" w:line="276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  <w:u w:val="single"/>
        </w:rPr>
        <w:lastRenderedPageBreak/>
        <w:t>Utilitati:</w:t>
      </w:r>
    </w:p>
    <w:p w:rsidR="00E050F5" w:rsidRDefault="00E050F5" w:rsidP="00E050F5">
      <w:pPr>
        <w:pStyle w:val="ListParagraph"/>
        <w:numPr>
          <w:ilvl w:val="0"/>
          <w:numId w:val="5"/>
        </w:numPr>
        <w:tabs>
          <w:tab w:val="left" w:pos="2039"/>
          <w:tab w:val="left" w:pos="2040"/>
        </w:tabs>
        <w:spacing w:before="51"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incalzire:</w:t>
      </w:r>
      <w:r>
        <w:rPr>
          <w:rFonts w:ascii="Century Gothic" w:hAnsi="Century Gothic"/>
          <w:spacing w:val="-1"/>
          <w:sz w:val="24"/>
          <w:szCs w:val="24"/>
        </w:rPr>
        <w:t xml:space="preserve"> </w:t>
      </w:r>
      <w:r>
        <w:rPr>
          <w:rFonts w:ascii="Century Gothic" w:eastAsia="Calibri" w:hAnsi="Century Gothic"/>
          <w:spacing w:val="-1"/>
          <w:sz w:val="24"/>
          <w:szCs w:val="24"/>
        </w:rPr>
        <w:t xml:space="preserve">pompa de caldura; </w:t>
      </w:r>
    </w:p>
    <w:p w:rsidR="00E050F5" w:rsidRDefault="00E050F5" w:rsidP="00E050F5">
      <w:pPr>
        <w:pStyle w:val="ListParagraph"/>
        <w:numPr>
          <w:ilvl w:val="0"/>
          <w:numId w:val="5"/>
        </w:numPr>
        <w:tabs>
          <w:tab w:val="left" w:pos="2039"/>
          <w:tab w:val="left" w:pos="2040"/>
        </w:tabs>
        <w:spacing w:before="43" w:line="276" w:lineRule="auto"/>
        <w:ind w:right="-46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alimentare</w:t>
      </w:r>
      <w:r>
        <w:rPr>
          <w:rFonts w:ascii="Century Gothic" w:hAnsi="Century Gothic"/>
          <w:spacing w:val="18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cu</w:t>
      </w:r>
      <w:r>
        <w:rPr>
          <w:rFonts w:ascii="Century Gothic" w:hAnsi="Century Gothic"/>
          <w:spacing w:val="19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apa</w:t>
      </w:r>
      <w:r>
        <w:rPr>
          <w:rFonts w:ascii="Century Gothic" w:hAnsi="Century Gothic"/>
          <w:spacing w:val="19"/>
          <w:sz w:val="24"/>
          <w:szCs w:val="24"/>
        </w:rPr>
        <w:t>, apa uzata si canalizare</w:t>
      </w:r>
      <w:r>
        <w:rPr>
          <w:rFonts w:ascii="Century Gothic" w:hAnsi="Century Gothic"/>
          <w:sz w:val="24"/>
          <w:szCs w:val="24"/>
        </w:rPr>
        <w:t>, energia</w:t>
      </w:r>
      <w:r>
        <w:rPr>
          <w:rFonts w:ascii="Century Gothic" w:hAnsi="Century Gothic"/>
          <w:spacing w:val="18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electrica</w:t>
      </w:r>
      <w:r>
        <w:rPr>
          <w:rFonts w:ascii="Century Gothic" w:hAnsi="Century Gothic"/>
          <w:spacing w:val="18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–</w:t>
      </w:r>
      <w:r>
        <w:rPr>
          <w:rFonts w:ascii="Century Gothic" w:hAnsi="Century Gothic"/>
          <w:spacing w:val="20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racorduri</w:t>
      </w:r>
      <w:r>
        <w:rPr>
          <w:rFonts w:ascii="Century Gothic" w:hAnsi="Century Gothic"/>
          <w:spacing w:val="16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si</w:t>
      </w:r>
      <w:r>
        <w:rPr>
          <w:rFonts w:ascii="Century Gothic" w:hAnsi="Century Gothic"/>
          <w:spacing w:val="18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bransamente</w:t>
      </w:r>
      <w:r>
        <w:rPr>
          <w:rFonts w:ascii="Century Gothic" w:hAnsi="Century Gothic"/>
          <w:spacing w:val="19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la</w:t>
      </w:r>
      <w:r>
        <w:rPr>
          <w:rFonts w:ascii="Century Gothic" w:hAnsi="Century Gothic"/>
          <w:spacing w:val="18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retele</w:t>
      </w:r>
      <w:r>
        <w:rPr>
          <w:rFonts w:ascii="Century Gothic" w:hAnsi="Century Gothic"/>
          <w:spacing w:val="-51"/>
          <w:sz w:val="24"/>
          <w:szCs w:val="24"/>
        </w:rPr>
        <w:t xml:space="preserve">  </w:t>
      </w:r>
      <w:r>
        <w:rPr>
          <w:rFonts w:ascii="Century Gothic" w:hAnsi="Century Gothic"/>
          <w:sz w:val="24"/>
          <w:szCs w:val="24"/>
        </w:rPr>
        <w:t>existente;</w:t>
      </w:r>
    </w:p>
    <w:p w:rsidR="00E050F5" w:rsidRDefault="00E050F5" w:rsidP="00E050F5">
      <w:pPr>
        <w:tabs>
          <w:tab w:val="left" w:pos="2039"/>
          <w:tab w:val="left" w:pos="2040"/>
        </w:tabs>
        <w:spacing w:line="276" w:lineRule="auto"/>
        <w:rPr>
          <w:rFonts w:ascii="Century Gothic" w:hAnsi="Century Gothic"/>
          <w:sz w:val="24"/>
          <w:szCs w:val="24"/>
        </w:rPr>
      </w:pPr>
    </w:p>
    <w:p w:rsidR="00E050F5" w:rsidRDefault="00E050F5" w:rsidP="00E050F5">
      <w:pPr>
        <w:tabs>
          <w:tab w:val="left" w:pos="2039"/>
          <w:tab w:val="left" w:pos="2040"/>
        </w:tabs>
        <w:spacing w:line="276" w:lineRule="auto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4"/>
          <w:szCs w:val="24"/>
        </w:rPr>
        <w:t>4. Date</w:t>
      </w:r>
      <w:r>
        <w:rPr>
          <w:rFonts w:ascii="Century Gothic" w:hAnsi="Century Gothic"/>
          <w:b/>
          <w:bCs/>
          <w:spacing w:val="-3"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si</w:t>
      </w:r>
      <w:r>
        <w:rPr>
          <w:rFonts w:ascii="Century Gothic" w:hAnsi="Century Gothic"/>
          <w:b/>
          <w:bCs/>
          <w:spacing w:val="-3"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indicatori</w:t>
      </w:r>
      <w:r>
        <w:rPr>
          <w:rFonts w:ascii="Century Gothic" w:hAnsi="Century Gothic"/>
          <w:b/>
          <w:bCs/>
          <w:spacing w:val="-1"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care</w:t>
      </w:r>
      <w:r>
        <w:rPr>
          <w:rFonts w:ascii="Century Gothic" w:hAnsi="Century Gothic"/>
          <w:b/>
          <w:bCs/>
          <w:spacing w:val="-5"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caracterizeaza</w:t>
      </w:r>
      <w:r>
        <w:rPr>
          <w:rFonts w:ascii="Century Gothic" w:hAnsi="Century Gothic"/>
          <w:b/>
          <w:bCs/>
          <w:spacing w:val="-3"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investitia</w:t>
      </w:r>
    </w:p>
    <w:tbl>
      <w:tblPr>
        <w:tblW w:w="5000" w:type="pct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84"/>
        <w:gridCol w:w="1482"/>
        <w:gridCol w:w="2424"/>
        <w:gridCol w:w="1322"/>
      </w:tblGrid>
      <w:tr w:rsidR="00E050F5" w:rsidTr="00E050F5">
        <w:trPr>
          <w:trHeight w:val="292"/>
        </w:trPr>
        <w:tc>
          <w:tcPr>
            <w:tcW w:w="9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0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PARTICULARITATI</w:t>
            </w:r>
            <w:r>
              <w:rPr>
                <w:rFonts w:ascii="Century Gothic" w:hAnsi="Century Gothic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ALE</w:t>
            </w:r>
            <w:r>
              <w:rPr>
                <w:rFonts w:ascii="Century Gothic" w:hAnsi="Century Gothic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CONSTRUCTIEI</w:t>
            </w:r>
            <w:r>
              <w:rPr>
                <w:rFonts w:ascii="Century Gothic" w:hAnsi="Century Gothic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PROPUSE IMOBIL 1</w:t>
            </w:r>
          </w:p>
        </w:tc>
      </w:tr>
      <w:tr w:rsidR="00E050F5" w:rsidTr="00E050F5">
        <w:trPr>
          <w:trHeight w:val="323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08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Dimensiuni</w:t>
            </w:r>
            <w:r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maxime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5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17.80</w:t>
            </w:r>
            <w:r>
              <w:rPr>
                <w:rFonts w:ascii="Century Gothic" w:hAnsi="Century Gothic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x</w:t>
            </w:r>
            <w:r>
              <w:rPr>
                <w:rFonts w:ascii="Century Gothic" w:hAnsi="Century Gothic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14.80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459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</w:t>
            </w:r>
          </w:p>
        </w:tc>
      </w:tr>
      <w:tr w:rsidR="00E050F5" w:rsidTr="00E050F5">
        <w:trPr>
          <w:trHeight w:val="340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108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Regim</w:t>
            </w:r>
            <w:r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de</w:t>
            </w:r>
            <w:r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inaltime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5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P+2E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050F5" w:rsidTr="00E050F5">
        <w:trPr>
          <w:trHeight w:val="339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108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Inaltime</w:t>
            </w:r>
            <w:r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maxima</w:t>
            </w:r>
            <w:r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- coama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585"/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  <w:t>10.00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459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</w:t>
            </w:r>
          </w:p>
        </w:tc>
      </w:tr>
      <w:tr w:rsidR="00E050F5" w:rsidTr="00E050F5">
        <w:trPr>
          <w:trHeight w:val="339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5" w:line="276" w:lineRule="auto"/>
              <w:ind w:left="108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Inaltime</w:t>
            </w:r>
            <w:r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maxima</w:t>
            </w:r>
            <w:r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– streasina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5" w:line="276" w:lineRule="auto"/>
              <w:ind w:left="585"/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  <w:t>8.50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5" w:line="276" w:lineRule="auto"/>
              <w:ind w:left="459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</w:t>
            </w:r>
          </w:p>
        </w:tc>
      </w:tr>
      <w:tr w:rsidR="00E050F5" w:rsidTr="00E050F5">
        <w:trPr>
          <w:trHeight w:val="357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108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Inaltime</w:t>
            </w:r>
            <w:r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libera</w:t>
            </w:r>
            <w:r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maxima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585"/>
              <w:rPr>
                <w:rFonts w:ascii="Century Gothic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2.60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459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</w:t>
            </w:r>
          </w:p>
        </w:tc>
      </w:tr>
      <w:tr w:rsidR="00E050F5" w:rsidTr="00E050F5">
        <w:trPr>
          <w:trHeight w:val="313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0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Arie</w:t>
            </w:r>
            <w:r>
              <w:rPr>
                <w:rFonts w:ascii="Century Gothic" w:hAnsi="Century Gothic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construita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34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Sc=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5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235.40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45" w:line="276" w:lineRule="auto"/>
              <w:ind w:left="461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position w:val="-6"/>
                <w:sz w:val="24"/>
                <w:szCs w:val="24"/>
              </w:rPr>
              <w:t>m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</w:tr>
      <w:tr w:rsidR="00E050F5" w:rsidTr="00E050F5">
        <w:trPr>
          <w:trHeight w:val="388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24" w:line="276" w:lineRule="auto"/>
              <w:ind w:left="10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Arie</w:t>
            </w:r>
            <w:r>
              <w:rPr>
                <w:rFonts w:ascii="Century Gothic" w:hAnsi="Century Gothic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desfasurata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24" w:line="276" w:lineRule="auto"/>
              <w:ind w:left="34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Sd=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24" w:line="276" w:lineRule="auto"/>
              <w:ind w:left="5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706.20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21" w:line="276" w:lineRule="auto"/>
              <w:ind w:left="461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position w:val="-6"/>
                <w:sz w:val="24"/>
                <w:szCs w:val="24"/>
              </w:rPr>
              <w:t>m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</w:tr>
      <w:tr w:rsidR="00E050F5" w:rsidTr="00E050F5">
        <w:trPr>
          <w:trHeight w:val="612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53" w:line="276" w:lineRule="auto"/>
              <w:ind w:left="108" w:right="329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Arie desfasurata totala(*suprafata totala +</w:t>
            </w:r>
            <w:r>
              <w:rPr>
                <w:rFonts w:ascii="Century Gothic" w:hAnsi="Century Gothic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suprafata</w:t>
            </w:r>
            <w:r>
              <w:rPr>
                <w:rFonts w:ascii="Century Gothic" w:hAnsi="Century Gothic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balcoane)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74" w:line="276" w:lineRule="auto"/>
              <w:ind w:left="34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Sd*=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74" w:line="276" w:lineRule="auto"/>
              <w:ind w:left="5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755.05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71" w:line="276" w:lineRule="auto"/>
              <w:ind w:left="461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position w:val="-6"/>
                <w:sz w:val="24"/>
                <w:szCs w:val="24"/>
              </w:rPr>
              <w:t>m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</w:tr>
      <w:tr w:rsidR="00E050F5" w:rsidTr="00E050F5">
        <w:trPr>
          <w:trHeight w:val="263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0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Arie</w:t>
            </w:r>
            <w:r>
              <w:rPr>
                <w:rFonts w:ascii="Century Gothic" w:hAnsi="Century Gothic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utila</w:t>
            </w:r>
            <w:r>
              <w:rPr>
                <w:rFonts w:ascii="Century Gothic" w:hAnsi="Century Gothic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locuibila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34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Sul=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5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275.72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45" w:line="276" w:lineRule="auto"/>
              <w:ind w:left="461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position w:val="-6"/>
                <w:sz w:val="24"/>
                <w:szCs w:val="24"/>
              </w:rPr>
              <w:t>m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</w:tr>
    </w:tbl>
    <w:p w:rsidR="00E050F5" w:rsidRDefault="00E050F5" w:rsidP="00E050F5">
      <w:pPr>
        <w:rPr>
          <w:rFonts w:ascii="Century Gothic" w:hAnsi="Century Gothic"/>
          <w:b/>
          <w:color w:val="FF0000"/>
          <w:sz w:val="24"/>
          <w:szCs w:val="24"/>
        </w:rPr>
      </w:pPr>
    </w:p>
    <w:tbl>
      <w:tblPr>
        <w:tblW w:w="5000" w:type="pct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78"/>
        <w:gridCol w:w="2678"/>
        <w:gridCol w:w="2360"/>
        <w:gridCol w:w="1496"/>
      </w:tblGrid>
      <w:tr w:rsidR="00E050F5" w:rsidTr="00E050F5">
        <w:trPr>
          <w:trHeight w:val="339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22"/>
            </w:pP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Arie</w:t>
            </w:r>
            <w:r>
              <w:rPr>
                <w:rFonts w:ascii="Century Gothic" w:hAnsi="Century Gothic"/>
                <w:b/>
                <w:color w:val="1C1C1C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utila- inclusiv holuri și spatii comune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0" w:right="676"/>
              <w:jc w:val="right"/>
              <w:rPr>
                <w:rFonts w:ascii="Century Gothic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Su=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582" w:right="679"/>
              <w:jc w:val="center"/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  <w:t>570.20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36" w:line="276" w:lineRule="auto"/>
              <w:ind w:left="0" w:right="488"/>
              <w:jc w:val="right"/>
              <w:rPr>
                <w:rFonts w:ascii="Century Gothic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1C1C1C"/>
                <w:position w:val="-6"/>
                <w:sz w:val="24"/>
                <w:szCs w:val="24"/>
              </w:rPr>
              <w:t>m</w:t>
            </w: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2</w:t>
            </w:r>
          </w:p>
        </w:tc>
      </w:tr>
      <w:tr w:rsidR="00E050F5" w:rsidTr="00E050F5">
        <w:trPr>
          <w:trHeight w:val="513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74" w:line="276" w:lineRule="auto"/>
              <w:ind w:left="122"/>
              <w:rPr>
                <w:rFonts w:ascii="Century Gothic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Arie</w:t>
            </w:r>
            <w:r>
              <w:rPr>
                <w:rFonts w:ascii="Century Gothic" w:hAnsi="Century Gothic"/>
                <w:b/>
                <w:color w:val="1C1C1C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utila</w:t>
            </w:r>
            <w:r>
              <w:rPr>
                <w:rFonts w:ascii="Century Gothic" w:hAnsi="Century Gothic"/>
                <w:b/>
                <w:color w:val="1C1C1C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totala*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74" w:line="276" w:lineRule="auto"/>
              <w:ind w:left="0" w:right="599"/>
              <w:jc w:val="right"/>
              <w:rPr>
                <w:rFonts w:ascii="Century Gothic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Sut=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74" w:line="276" w:lineRule="auto"/>
              <w:ind w:left="582" w:right="679"/>
              <w:jc w:val="center"/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  <w:t>617.43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71" w:line="276" w:lineRule="auto"/>
              <w:ind w:left="0" w:right="488"/>
              <w:jc w:val="right"/>
              <w:rPr>
                <w:rFonts w:ascii="Century Gothic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1C1C1C"/>
                <w:position w:val="-6"/>
                <w:sz w:val="24"/>
                <w:szCs w:val="24"/>
              </w:rPr>
              <w:t>m</w:t>
            </w: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2</w:t>
            </w:r>
          </w:p>
        </w:tc>
      </w:tr>
    </w:tbl>
    <w:p w:rsidR="00E050F5" w:rsidRDefault="00E050F5" w:rsidP="00E050F5">
      <w:pPr>
        <w:spacing w:line="276" w:lineRule="auto"/>
        <w:ind w:right="89"/>
        <w:jc w:val="both"/>
        <w:rPr>
          <w:color w:val="1C1C1C"/>
        </w:rPr>
      </w:pPr>
      <w:r>
        <w:rPr>
          <w:rFonts w:ascii="Century Gothic" w:hAnsi="Century Gothic"/>
          <w:color w:val="1C1C1C"/>
          <w:sz w:val="24"/>
          <w:szCs w:val="24"/>
        </w:rPr>
        <w:t>*-suma suprafetelor utile locuibile si a</w:t>
      </w:r>
      <w:r>
        <w:rPr>
          <w:rFonts w:ascii="Century Gothic" w:hAnsi="Century Gothic"/>
          <w:color w:val="1C1C1C"/>
          <w:spacing w:val="1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>partilor comune ale cladirilor [Su] la care se adauga suprafata</w:t>
      </w:r>
      <w:r>
        <w:rPr>
          <w:rFonts w:ascii="Century Gothic" w:hAnsi="Century Gothic"/>
          <w:color w:val="1C1C1C"/>
          <w:spacing w:val="-47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>utila</w:t>
      </w:r>
      <w:r>
        <w:rPr>
          <w:rFonts w:ascii="Century Gothic" w:hAnsi="Century Gothic"/>
          <w:color w:val="1C1C1C"/>
          <w:spacing w:val="-1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>a logiilor,</w:t>
      </w:r>
      <w:r>
        <w:rPr>
          <w:rFonts w:ascii="Century Gothic" w:hAnsi="Century Gothic"/>
          <w:color w:val="1C1C1C"/>
          <w:spacing w:val="-1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>balcoanelor.</w:t>
      </w:r>
      <w:r>
        <w:rPr>
          <w:rFonts w:ascii="Century Gothic" w:hAnsi="Century Gothic"/>
          <w:color w:val="1C1C1C"/>
          <w:spacing w:val="-3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>Reprezinta</w:t>
      </w:r>
      <w:r>
        <w:rPr>
          <w:rFonts w:ascii="Century Gothic" w:hAnsi="Century Gothic"/>
          <w:color w:val="1C1C1C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>suma</w:t>
      </w:r>
      <w:r>
        <w:rPr>
          <w:rFonts w:ascii="Century Gothic" w:hAnsi="Century Gothic"/>
          <w:color w:val="1C1C1C"/>
          <w:spacing w:val="-3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>tuturor</w:t>
      </w:r>
      <w:r>
        <w:rPr>
          <w:rFonts w:ascii="Century Gothic" w:hAnsi="Century Gothic"/>
          <w:color w:val="1C1C1C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>suprafetelor finisate.</w:t>
      </w:r>
    </w:p>
    <w:p w:rsidR="00E050F5" w:rsidRDefault="00E050F5" w:rsidP="00E050F5">
      <w:pPr>
        <w:rPr>
          <w:rFonts w:ascii="Century Gothic" w:hAnsi="Century Gothic"/>
          <w:color w:val="1C1C1C"/>
          <w:spacing w:val="-2"/>
          <w:sz w:val="24"/>
          <w:szCs w:val="24"/>
        </w:rPr>
      </w:pPr>
    </w:p>
    <w:tbl>
      <w:tblPr>
        <w:tblW w:w="5000" w:type="pct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84"/>
        <w:gridCol w:w="1482"/>
        <w:gridCol w:w="2424"/>
        <w:gridCol w:w="1322"/>
      </w:tblGrid>
      <w:tr w:rsidR="00E050F5" w:rsidTr="00E050F5">
        <w:trPr>
          <w:trHeight w:val="292"/>
        </w:trPr>
        <w:tc>
          <w:tcPr>
            <w:tcW w:w="9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0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PARTICULARITATI</w:t>
            </w:r>
            <w:r>
              <w:rPr>
                <w:rFonts w:ascii="Century Gothic" w:hAnsi="Century Gothic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ALE</w:t>
            </w:r>
            <w:r>
              <w:rPr>
                <w:rFonts w:ascii="Century Gothic" w:hAnsi="Century Gothic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CONSTRUCTIEI</w:t>
            </w:r>
            <w:r>
              <w:rPr>
                <w:rFonts w:ascii="Century Gothic" w:hAnsi="Century Gothic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PROPUSE IMOBIL 2</w:t>
            </w:r>
          </w:p>
        </w:tc>
      </w:tr>
      <w:tr w:rsidR="00E050F5" w:rsidTr="00E050F5">
        <w:trPr>
          <w:trHeight w:val="323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08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Dimensiuni</w:t>
            </w:r>
            <w:r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maxime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5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17.80</w:t>
            </w:r>
            <w:r>
              <w:rPr>
                <w:rFonts w:ascii="Century Gothic" w:hAnsi="Century Gothic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x</w:t>
            </w:r>
            <w:r>
              <w:rPr>
                <w:rFonts w:ascii="Century Gothic" w:hAnsi="Century Gothic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14.80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459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</w:t>
            </w:r>
          </w:p>
        </w:tc>
      </w:tr>
      <w:tr w:rsidR="00E050F5" w:rsidTr="00E050F5">
        <w:trPr>
          <w:trHeight w:val="340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108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Regim</w:t>
            </w:r>
            <w:r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de</w:t>
            </w:r>
            <w:r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inaltime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5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P+2E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050F5" w:rsidTr="00E050F5">
        <w:trPr>
          <w:trHeight w:val="339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108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Inaltime</w:t>
            </w:r>
            <w:r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maxima</w:t>
            </w:r>
            <w:r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- coama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585"/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  <w:t>10.00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459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</w:t>
            </w:r>
          </w:p>
        </w:tc>
      </w:tr>
      <w:tr w:rsidR="00E050F5" w:rsidTr="00E050F5">
        <w:trPr>
          <w:trHeight w:val="339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5" w:line="276" w:lineRule="auto"/>
              <w:ind w:left="108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Inaltime</w:t>
            </w:r>
            <w:r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maxima</w:t>
            </w:r>
            <w:r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– streasina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5" w:line="276" w:lineRule="auto"/>
              <w:ind w:left="585"/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  <w:t>8.50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5" w:line="276" w:lineRule="auto"/>
              <w:ind w:left="459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</w:t>
            </w:r>
          </w:p>
        </w:tc>
      </w:tr>
      <w:tr w:rsidR="00E050F5" w:rsidTr="00E050F5">
        <w:trPr>
          <w:trHeight w:val="357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108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Inaltime</w:t>
            </w:r>
            <w:r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libera</w:t>
            </w:r>
            <w:r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maxima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585"/>
              <w:rPr>
                <w:rFonts w:ascii="Century Gothic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2.60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16" w:line="276" w:lineRule="auto"/>
              <w:ind w:left="459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</w:t>
            </w:r>
          </w:p>
        </w:tc>
      </w:tr>
      <w:tr w:rsidR="00E050F5" w:rsidTr="00E050F5">
        <w:trPr>
          <w:trHeight w:val="313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0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Arie</w:t>
            </w:r>
            <w:r>
              <w:rPr>
                <w:rFonts w:ascii="Century Gothic" w:hAnsi="Century Gothic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construita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34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Sc=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5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235.40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45" w:line="276" w:lineRule="auto"/>
              <w:ind w:left="461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position w:val="-6"/>
                <w:sz w:val="24"/>
                <w:szCs w:val="24"/>
              </w:rPr>
              <w:t>m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</w:tr>
      <w:tr w:rsidR="00E050F5" w:rsidTr="00E050F5">
        <w:trPr>
          <w:trHeight w:val="388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24" w:line="276" w:lineRule="auto"/>
              <w:ind w:left="10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Arie</w:t>
            </w:r>
            <w:r>
              <w:rPr>
                <w:rFonts w:ascii="Century Gothic" w:hAnsi="Century Gothic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desfasurata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24" w:line="276" w:lineRule="auto"/>
              <w:ind w:left="34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Sd=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24" w:line="276" w:lineRule="auto"/>
              <w:ind w:left="5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706.20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21" w:line="276" w:lineRule="auto"/>
              <w:ind w:left="461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position w:val="-6"/>
                <w:sz w:val="24"/>
                <w:szCs w:val="24"/>
              </w:rPr>
              <w:t>m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</w:tr>
      <w:tr w:rsidR="00E050F5" w:rsidTr="00E050F5">
        <w:trPr>
          <w:trHeight w:val="612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53" w:line="276" w:lineRule="auto"/>
              <w:ind w:left="108" w:right="329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Arie desfasurata totala(*suprafata totala +</w:t>
            </w:r>
            <w:r>
              <w:rPr>
                <w:rFonts w:ascii="Century Gothic" w:hAnsi="Century Gothic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suprafata</w:t>
            </w:r>
            <w:r>
              <w:rPr>
                <w:rFonts w:ascii="Century Gothic" w:hAnsi="Century Gothic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balcoane)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74" w:line="276" w:lineRule="auto"/>
              <w:ind w:left="34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Sd*=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74" w:line="276" w:lineRule="auto"/>
              <w:ind w:left="5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755.05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71" w:line="276" w:lineRule="auto"/>
              <w:ind w:left="461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position w:val="-6"/>
                <w:sz w:val="24"/>
                <w:szCs w:val="24"/>
              </w:rPr>
              <w:t>m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</w:tr>
      <w:tr w:rsidR="00E050F5" w:rsidTr="00E050F5">
        <w:trPr>
          <w:trHeight w:val="263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0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Arie</w:t>
            </w:r>
            <w:r>
              <w:rPr>
                <w:rFonts w:ascii="Century Gothic" w:hAnsi="Century Gothic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utila</w:t>
            </w:r>
            <w:r>
              <w:rPr>
                <w:rFonts w:ascii="Century Gothic" w:hAnsi="Century Gothic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locuibila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348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Sul=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585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275.72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45" w:line="276" w:lineRule="auto"/>
              <w:ind w:left="461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position w:val="-6"/>
                <w:sz w:val="24"/>
                <w:szCs w:val="24"/>
              </w:rPr>
              <w:t>m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</w:tr>
    </w:tbl>
    <w:p w:rsidR="00E050F5" w:rsidRDefault="00E050F5" w:rsidP="00E050F5">
      <w:pPr>
        <w:rPr>
          <w:rFonts w:ascii="Century Gothic" w:hAnsi="Century Gothic"/>
          <w:b/>
          <w:color w:val="FF0000"/>
          <w:sz w:val="24"/>
          <w:szCs w:val="24"/>
        </w:rPr>
      </w:pPr>
    </w:p>
    <w:tbl>
      <w:tblPr>
        <w:tblW w:w="5000" w:type="pct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78"/>
        <w:gridCol w:w="2678"/>
        <w:gridCol w:w="2360"/>
        <w:gridCol w:w="1496"/>
      </w:tblGrid>
      <w:tr w:rsidR="00E050F5" w:rsidTr="00E050F5">
        <w:trPr>
          <w:trHeight w:val="339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122"/>
            </w:pP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Arie</w:t>
            </w:r>
            <w:r>
              <w:rPr>
                <w:rFonts w:ascii="Century Gothic" w:hAnsi="Century Gothic"/>
                <w:b/>
                <w:color w:val="1C1C1C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 xml:space="preserve">utila- inclusiv holuri </w:t>
            </w:r>
            <w:r>
              <w:rPr>
                <w:rFonts w:ascii="Calibri" w:hAnsi="Calibri"/>
                <w:b/>
                <w:color w:val="1C1C1C"/>
                <w:sz w:val="24"/>
                <w:szCs w:val="24"/>
              </w:rPr>
              <w:t>ș</w:t>
            </w: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i spatii comune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0" w:right="676"/>
              <w:jc w:val="right"/>
              <w:rPr>
                <w:rFonts w:ascii="Century Gothic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Su=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line="276" w:lineRule="auto"/>
              <w:ind w:left="582" w:right="679"/>
              <w:jc w:val="center"/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  <w:t>570.20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36" w:line="276" w:lineRule="auto"/>
              <w:ind w:left="0" w:right="488"/>
              <w:jc w:val="right"/>
              <w:rPr>
                <w:rFonts w:ascii="Century Gothic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1C1C1C"/>
                <w:position w:val="-6"/>
                <w:sz w:val="24"/>
                <w:szCs w:val="24"/>
              </w:rPr>
              <w:t>m</w:t>
            </w: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2</w:t>
            </w:r>
          </w:p>
        </w:tc>
      </w:tr>
      <w:tr w:rsidR="00E050F5" w:rsidTr="00E050F5">
        <w:trPr>
          <w:trHeight w:val="513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74" w:line="276" w:lineRule="auto"/>
              <w:ind w:left="122"/>
              <w:rPr>
                <w:rFonts w:ascii="Century Gothic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Arie</w:t>
            </w:r>
            <w:r>
              <w:rPr>
                <w:rFonts w:ascii="Century Gothic" w:hAnsi="Century Gothic"/>
                <w:b/>
                <w:color w:val="1C1C1C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utila</w:t>
            </w:r>
            <w:r>
              <w:rPr>
                <w:rFonts w:ascii="Century Gothic" w:hAnsi="Century Gothic"/>
                <w:b/>
                <w:color w:val="1C1C1C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totala*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74" w:line="276" w:lineRule="auto"/>
              <w:ind w:left="0" w:right="599"/>
              <w:jc w:val="right"/>
              <w:rPr>
                <w:rFonts w:ascii="Century Gothic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Sut=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74" w:line="276" w:lineRule="auto"/>
              <w:ind w:left="582" w:right="679"/>
              <w:jc w:val="center"/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eastAsia="Calibri" w:hAnsi="Century Gothic"/>
                <w:b/>
                <w:color w:val="1C1C1C"/>
                <w:sz w:val="24"/>
                <w:szCs w:val="24"/>
              </w:rPr>
              <w:t>617.43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0F5" w:rsidRDefault="00E050F5" w:rsidP="00E050F5">
            <w:pPr>
              <w:pStyle w:val="TableParagraph"/>
              <w:spacing w:before="71" w:line="276" w:lineRule="auto"/>
              <w:ind w:left="0" w:right="488"/>
              <w:jc w:val="right"/>
              <w:rPr>
                <w:rFonts w:ascii="Century Gothic" w:hAnsi="Century Gothic"/>
                <w:b/>
                <w:color w:val="1C1C1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1C1C1C"/>
                <w:position w:val="-6"/>
                <w:sz w:val="24"/>
                <w:szCs w:val="24"/>
              </w:rPr>
              <w:t>m</w:t>
            </w:r>
            <w:r>
              <w:rPr>
                <w:rFonts w:ascii="Century Gothic" w:hAnsi="Century Gothic"/>
                <w:b/>
                <w:color w:val="1C1C1C"/>
                <w:sz w:val="24"/>
                <w:szCs w:val="24"/>
              </w:rPr>
              <w:t>2</w:t>
            </w:r>
          </w:p>
        </w:tc>
      </w:tr>
    </w:tbl>
    <w:p w:rsidR="00E050F5" w:rsidRDefault="00E050F5" w:rsidP="00E050F5">
      <w:pPr>
        <w:spacing w:line="276" w:lineRule="auto"/>
        <w:ind w:right="89"/>
        <w:jc w:val="both"/>
        <w:rPr>
          <w:color w:val="1C1C1C"/>
        </w:rPr>
      </w:pPr>
      <w:r>
        <w:rPr>
          <w:rFonts w:ascii="Century Gothic" w:hAnsi="Century Gothic"/>
          <w:color w:val="1C1C1C"/>
          <w:sz w:val="24"/>
          <w:szCs w:val="24"/>
        </w:rPr>
        <w:t>*-suma suprafetelor utile locuibile si a</w:t>
      </w:r>
      <w:r>
        <w:rPr>
          <w:rFonts w:ascii="Century Gothic" w:hAnsi="Century Gothic"/>
          <w:color w:val="1C1C1C"/>
          <w:spacing w:val="1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 xml:space="preserve">partilor comune ale cladirilor [Su] la care se </w:t>
      </w:r>
      <w:r>
        <w:rPr>
          <w:rFonts w:ascii="Century Gothic" w:hAnsi="Century Gothic"/>
          <w:color w:val="1C1C1C"/>
          <w:sz w:val="24"/>
          <w:szCs w:val="24"/>
        </w:rPr>
        <w:lastRenderedPageBreak/>
        <w:t>adauga suprafata</w:t>
      </w:r>
      <w:r>
        <w:rPr>
          <w:rFonts w:ascii="Century Gothic" w:hAnsi="Century Gothic"/>
          <w:color w:val="1C1C1C"/>
          <w:spacing w:val="-47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>utila</w:t>
      </w:r>
      <w:r>
        <w:rPr>
          <w:rFonts w:ascii="Century Gothic" w:hAnsi="Century Gothic"/>
          <w:color w:val="1C1C1C"/>
          <w:spacing w:val="-1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>a logiilor,</w:t>
      </w:r>
      <w:r>
        <w:rPr>
          <w:rFonts w:ascii="Century Gothic" w:hAnsi="Century Gothic"/>
          <w:color w:val="1C1C1C"/>
          <w:spacing w:val="-1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>balcoanelor.</w:t>
      </w:r>
      <w:r>
        <w:rPr>
          <w:rFonts w:ascii="Century Gothic" w:hAnsi="Century Gothic"/>
          <w:color w:val="1C1C1C"/>
          <w:spacing w:val="-3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>Reprezinta</w:t>
      </w:r>
      <w:r>
        <w:rPr>
          <w:rFonts w:ascii="Century Gothic" w:hAnsi="Century Gothic"/>
          <w:color w:val="1C1C1C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>suma</w:t>
      </w:r>
      <w:r>
        <w:rPr>
          <w:rFonts w:ascii="Century Gothic" w:hAnsi="Century Gothic"/>
          <w:color w:val="1C1C1C"/>
          <w:spacing w:val="-3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>tuturor</w:t>
      </w:r>
      <w:r>
        <w:rPr>
          <w:rFonts w:ascii="Century Gothic" w:hAnsi="Century Gothic"/>
          <w:color w:val="1C1C1C"/>
          <w:spacing w:val="-2"/>
          <w:sz w:val="24"/>
          <w:szCs w:val="24"/>
        </w:rPr>
        <w:t xml:space="preserve"> </w:t>
      </w:r>
      <w:r>
        <w:rPr>
          <w:rFonts w:ascii="Century Gothic" w:hAnsi="Century Gothic"/>
          <w:color w:val="1C1C1C"/>
          <w:sz w:val="24"/>
          <w:szCs w:val="24"/>
        </w:rPr>
        <w:t>suprafetelor finisate.</w:t>
      </w:r>
    </w:p>
    <w:p w:rsidR="00E050F5" w:rsidRDefault="00E050F5" w:rsidP="00E050F5">
      <w:pPr>
        <w:rPr>
          <w:rFonts w:ascii="Century Gothic" w:hAnsi="Century Gothic"/>
          <w:color w:val="1C1C1C"/>
          <w:spacing w:val="-2"/>
          <w:sz w:val="24"/>
          <w:szCs w:val="24"/>
        </w:rPr>
      </w:pPr>
    </w:p>
    <w:p w:rsidR="00E050F5" w:rsidRDefault="00E050F5" w:rsidP="00E050F5">
      <w:pPr>
        <w:shd w:val="clear" w:color="auto" w:fill="FFFFFF"/>
        <w:jc w:val="both"/>
        <w:rPr>
          <w:color w:val="1C1C1C"/>
        </w:rPr>
      </w:pPr>
      <w:bookmarkStart w:id="1" w:name="do|ax1|ptA"/>
      <w:bookmarkEnd w:id="1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5. Date </w:t>
      </w:r>
      <w:proofErr w:type="spell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privind</w:t>
      </w:r>
      <w:proofErr w:type="spell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suprafetele</w:t>
      </w:r>
      <w:proofErr w:type="spell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si</w:t>
      </w:r>
      <w:proofErr w:type="spell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nivelul</w:t>
      </w:r>
      <w:proofErr w:type="spell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 de </w:t>
      </w:r>
      <w:proofErr w:type="spell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dotare</w:t>
      </w:r>
      <w:proofErr w:type="spell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 </w:t>
      </w:r>
      <w:proofErr w:type="gram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a</w:t>
      </w:r>
      <w:proofErr w:type="gram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incaperilor</w:t>
      </w:r>
      <w:proofErr w:type="spell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ce</w:t>
      </w:r>
      <w:proofErr w:type="spell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compun</w:t>
      </w:r>
      <w:proofErr w:type="spell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locuintele</w:t>
      </w:r>
      <w:proofErr w:type="spell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, cu </w:t>
      </w:r>
      <w:proofErr w:type="spell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respectarea</w:t>
      </w:r>
      <w:proofErr w:type="spell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exigentelor</w:t>
      </w:r>
      <w:proofErr w:type="spell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minimale</w:t>
      </w:r>
      <w:proofErr w:type="spell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prevazute</w:t>
      </w:r>
      <w:proofErr w:type="spell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 in </w:t>
      </w:r>
      <w:proofErr w:type="spell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Anexa</w:t>
      </w:r>
      <w:proofErr w:type="spell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 1 la </w:t>
      </w:r>
      <w:proofErr w:type="spellStart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>Legea</w:t>
      </w:r>
      <w:proofErr w:type="spellEnd"/>
      <w:r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  <w:t xml:space="preserve"> 114/ 1996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  <w:lang w:val="en-US"/>
        </w:rPr>
      </w:pPr>
    </w:p>
    <w:p w:rsidR="00E050F5" w:rsidRDefault="00E050F5" w:rsidP="00E050F5">
      <w:pPr>
        <w:shd w:val="clear" w:color="auto" w:fill="FFFFFF"/>
        <w:jc w:val="both"/>
        <w:rPr>
          <w:color w:val="1C1C1C"/>
        </w:rPr>
      </w:pPr>
      <w:r>
        <w:rPr>
          <w:rFonts w:ascii="Century Gothic" w:eastAsia="Times New Roman" w:hAnsi="Century Gothic" w:cs="Times New Roman"/>
          <w:color w:val="1C1C1C"/>
          <w:sz w:val="24"/>
          <w:szCs w:val="24"/>
        </w:rPr>
        <w:t>Cerinte i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ndeplinite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</w:rPr>
        <w:t>:</w:t>
      </w:r>
    </w:p>
    <w:p w:rsidR="00E050F5" w:rsidRDefault="00E050F5" w:rsidP="00E050F5">
      <w:pPr>
        <w:shd w:val="clear" w:color="auto" w:fill="FFFFFF"/>
        <w:jc w:val="both"/>
        <w:rPr>
          <w:color w:val="1C1C1C"/>
        </w:rPr>
      </w:pPr>
      <w:bookmarkStart w:id="2" w:name="do|ax1|ptA|pa1"/>
      <w:bookmarkStart w:id="3" w:name="do|ax1|ptB"/>
      <w:bookmarkEnd w:id="2"/>
      <w:bookmarkEnd w:id="3"/>
      <w:r>
        <w:rPr>
          <w:rFonts w:ascii="Century Gothic" w:eastAsia="Times New Roman" w:hAnsi="Century Gothic" w:cs="Times New Roman"/>
          <w:color w:val="1C1C1C"/>
          <w:sz w:val="24"/>
          <w:szCs w:val="24"/>
        </w:rPr>
        <w:t>- acces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ul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 xml:space="preserve"> individual 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este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</w:rPr>
        <w:t xml:space="preserve"> liber la spatiul locuibil, fara tulburarea posesiei si a folosintei exclusive a spatiului detinut de catre o alta persoana sau familie;</w:t>
      </w:r>
    </w:p>
    <w:p w:rsidR="00E050F5" w:rsidRDefault="00E050F5" w:rsidP="00E050F5">
      <w:pPr>
        <w:shd w:val="clear" w:color="auto" w:fill="FFFFFF"/>
        <w:jc w:val="both"/>
        <w:rPr>
          <w:color w:val="1C1C1C"/>
        </w:rPr>
      </w:pPr>
      <w:bookmarkStart w:id="4" w:name="do|ax1|ptA|pa2"/>
      <w:bookmarkEnd w:id="4"/>
      <w:r>
        <w:rPr>
          <w:rFonts w:ascii="Century Gothic" w:eastAsia="Times New Roman" w:hAnsi="Century Gothic" w:cs="Times New Roman"/>
          <w:color w:val="1C1C1C"/>
          <w:sz w:val="24"/>
          <w:szCs w:val="24"/>
        </w:rPr>
        <w:t xml:space="preserve">- 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exista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 xml:space="preserve"> </w:t>
      </w:r>
      <w:r>
        <w:rPr>
          <w:rFonts w:ascii="Century Gothic" w:eastAsia="Times New Roman" w:hAnsi="Century Gothic" w:cs="Times New Roman"/>
          <w:color w:val="1C1C1C"/>
          <w:sz w:val="24"/>
          <w:szCs w:val="24"/>
        </w:rPr>
        <w:t>spatiu pentru odihna</w:t>
      </w:r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 xml:space="preserve"> in 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fiecare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locuinta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</w:rPr>
        <w:t>;</w:t>
      </w:r>
    </w:p>
    <w:p w:rsidR="00E050F5" w:rsidRDefault="00E050F5" w:rsidP="00E050F5">
      <w:pPr>
        <w:shd w:val="clear" w:color="auto" w:fill="FFFFFF"/>
        <w:jc w:val="both"/>
        <w:rPr>
          <w:color w:val="1C1C1C"/>
        </w:rPr>
      </w:pPr>
      <w:bookmarkStart w:id="5" w:name="do|ax1|ptA|pa3"/>
      <w:bookmarkEnd w:id="5"/>
      <w:r>
        <w:rPr>
          <w:rFonts w:ascii="Century Gothic" w:eastAsia="Times New Roman" w:hAnsi="Century Gothic" w:cs="Times New Roman"/>
          <w:color w:val="1C1C1C"/>
          <w:sz w:val="24"/>
          <w:szCs w:val="24"/>
        </w:rPr>
        <w:t xml:space="preserve">- 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exista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 xml:space="preserve"> </w:t>
      </w:r>
      <w:r>
        <w:rPr>
          <w:rFonts w:ascii="Century Gothic" w:eastAsia="Times New Roman" w:hAnsi="Century Gothic" w:cs="Times New Roman"/>
          <w:color w:val="1C1C1C"/>
          <w:sz w:val="24"/>
          <w:szCs w:val="24"/>
        </w:rPr>
        <w:t>spatiu pentru prepararea hranei</w:t>
      </w:r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 xml:space="preserve"> in 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fiecare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locuinta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</w:rPr>
        <w:t>;</w:t>
      </w:r>
    </w:p>
    <w:p w:rsidR="00E050F5" w:rsidRDefault="00E050F5" w:rsidP="00E050F5">
      <w:pPr>
        <w:shd w:val="clear" w:color="auto" w:fill="FFFFFF"/>
        <w:jc w:val="both"/>
        <w:rPr>
          <w:color w:val="1C1C1C"/>
        </w:rPr>
      </w:pPr>
      <w:bookmarkStart w:id="6" w:name="do|ax1|ptA|pa4"/>
      <w:bookmarkEnd w:id="6"/>
      <w:r>
        <w:rPr>
          <w:rFonts w:ascii="Century Gothic" w:eastAsia="Times New Roman" w:hAnsi="Century Gothic" w:cs="Times New Roman"/>
          <w:color w:val="1C1C1C"/>
          <w:sz w:val="24"/>
          <w:szCs w:val="24"/>
        </w:rPr>
        <w:t xml:space="preserve">- 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exista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 xml:space="preserve"> </w:t>
      </w:r>
      <w:r>
        <w:rPr>
          <w:rFonts w:ascii="Century Gothic" w:eastAsia="Times New Roman" w:hAnsi="Century Gothic" w:cs="Times New Roman"/>
          <w:color w:val="1C1C1C"/>
          <w:sz w:val="24"/>
          <w:szCs w:val="24"/>
        </w:rPr>
        <w:t>grup sanitar</w:t>
      </w:r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 xml:space="preserve"> in 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fiecare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locuinta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</w:rPr>
        <w:t>;</w:t>
      </w:r>
    </w:p>
    <w:p w:rsidR="00E050F5" w:rsidRDefault="00E050F5" w:rsidP="00E050F5">
      <w:pPr>
        <w:shd w:val="clear" w:color="auto" w:fill="FFFFFF"/>
        <w:jc w:val="both"/>
        <w:rPr>
          <w:color w:val="1C1C1C"/>
        </w:rPr>
      </w:pPr>
      <w:bookmarkStart w:id="7" w:name="do|ax1|ptA|pa5"/>
      <w:bookmarkEnd w:id="7"/>
      <w:r>
        <w:rPr>
          <w:rFonts w:ascii="Century Gothic" w:eastAsia="Times New Roman" w:hAnsi="Century Gothic" w:cs="Times New Roman"/>
          <w:color w:val="1C1C1C"/>
          <w:sz w:val="24"/>
          <w:szCs w:val="24"/>
        </w:rPr>
        <w:t>-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exista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 xml:space="preserve"> </w:t>
      </w:r>
      <w:r>
        <w:rPr>
          <w:rFonts w:ascii="Century Gothic" w:eastAsia="Times New Roman" w:hAnsi="Century Gothic" w:cs="Times New Roman"/>
          <w:color w:val="1C1C1C"/>
          <w:sz w:val="24"/>
          <w:szCs w:val="24"/>
        </w:rPr>
        <w:t>acces</w:t>
      </w:r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 xml:space="preserve"> in 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fiecare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locuinta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</w:rPr>
        <w:t xml:space="preserve"> la energia electrica</w:t>
      </w:r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,</w:t>
      </w:r>
      <w:r>
        <w:rPr>
          <w:rFonts w:ascii="Century Gothic" w:eastAsia="Times New Roman" w:hAnsi="Century Gothic" w:cs="Times New Roman"/>
          <w:color w:val="1C1C1C"/>
          <w:sz w:val="24"/>
          <w:szCs w:val="24"/>
        </w:rPr>
        <w:t xml:space="preserve"> apa potabila</w:t>
      </w:r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 xml:space="preserve"> </w:t>
      </w:r>
      <w:r>
        <w:rPr>
          <w:rFonts w:ascii="Century Gothic" w:eastAsia="Times New Roman" w:hAnsi="Century Gothic" w:cs="Times New Roman"/>
          <w:color w:val="1C1C1C"/>
          <w:sz w:val="24"/>
          <w:szCs w:val="24"/>
        </w:rPr>
        <w:t>si evacuarea controlata a apelor uzate</w:t>
      </w:r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 xml:space="preserve">/ </w:t>
      </w:r>
      <w:r>
        <w:rPr>
          <w:rFonts w:ascii="Century Gothic" w:eastAsia="Times New Roman" w:hAnsi="Century Gothic" w:cs="Times New Roman"/>
          <w:color w:val="1C1C1C"/>
          <w:sz w:val="24"/>
          <w:szCs w:val="24"/>
        </w:rPr>
        <w:t>a reziduurilor menajere</w:t>
      </w:r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.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b/>
          <w:bCs/>
          <w:color w:val="1C1C1C"/>
          <w:sz w:val="24"/>
          <w:szCs w:val="24"/>
        </w:rPr>
      </w:pP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Suprafete minimale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impuse</w:t>
      </w:r>
      <w:proofErr w:type="spellEnd"/>
    </w:p>
    <w:tbl>
      <w:tblPr>
        <w:tblW w:w="5000" w:type="pct"/>
        <w:tblInd w:w="21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1134"/>
        <w:gridCol w:w="1029"/>
        <w:gridCol w:w="942"/>
        <w:gridCol w:w="750"/>
        <w:gridCol w:w="648"/>
        <w:gridCol w:w="1077"/>
        <w:gridCol w:w="926"/>
        <w:gridCol w:w="1202"/>
        <w:gridCol w:w="1099"/>
        <w:gridCol w:w="1099"/>
      </w:tblGrid>
      <w:tr w:rsidR="00E050F5" w:rsidTr="00E050F5">
        <w:tc>
          <w:tcPr>
            <w:tcW w:w="10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bookmarkStart w:id="8" w:name="do|ax1|ptB|pa1"/>
            <w:bookmarkEnd w:id="8"/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Persoane/ familie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Camere/ locuinta</w:t>
            </w:r>
          </w:p>
        </w:tc>
        <w:tc>
          <w:tcPr>
            <w:tcW w:w="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Camera de zi</w:t>
            </w:r>
          </w:p>
        </w:tc>
        <w:tc>
          <w:tcPr>
            <w:tcW w:w="6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Dormi-toare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Loc de luat masa</w:t>
            </w:r>
          </w:p>
        </w:tc>
        <w:tc>
          <w:tcPr>
            <w:tcW w:w="9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Bucatarie</w:t>
            </w:r>
          </w:p>
        </w:tc>
        <w:tc>
          <w:tcPr>
            <w:tcW w:w="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Incaperi sanitare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Spatii de depozitare</w:t>
            </w:r>
          </w:p>
        </w:tc>
        <w:tc>
          <w:tcPr>
            <w:tcW w:w="10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Suprafata utila</w:t>
            </w:r>
          </w:p>
        </w:tc>
        <w:tc>
          <w:tcPr>
            <w:tcW w:w="10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Suprafata construita</w:t>
            </w:r>
          </w:p>
        </w:tc>
      </w:tr>
      <w:tr w:rsidR="00E050F5" w:rsidTr="00E050F5">
        <w:tc>
          <w:tcPr>
            <w:tcW w:w="10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050F5" w:rsidTr="00E050F5">
        <w:tc>
          <w:tcPr>
            <w:tcW w:w="10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6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9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0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37,00</w:t>
            </w:r>
          </w:p>
        </w:tc>
        <w:tc>
          <w:tcPr>
            <w:tcW w:w="10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58,00</w:t>
            </w:r>
          </w:p>
        </w:tc>
      </w:tr>
      <w:tr w:rsidR="00E050F5" w:rsidTr="00E050F5">
        <w:trPr>
          <w:trHeight w:val="322"/>
        </w:trPr>
        <w:tc>
          <w:tcPr>
            <w:tcW w:w="10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6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0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10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81,00</w:t>
            </w:r>
          </w:p>
        </w:tc>
      </w:tr>
    </w:tbl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  <w:bookmarkStart w:id="9" w:name="do|ax1|ptB|pa2"/>
      <w:bookmarkEnd w:id="9"/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Suprafete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propuse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apartament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val="en-US"/>
        </w:rPr>
        <w:t xml:space="preserve">1 camera </w:t>
      </w:r>
    </w:p>
    <w:tbl>
      <w:tblPr>
        <w:tblW w:w="5000" w:type="pct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1298"/>
        <w:gridCol w:w="1175"/>
        <w:gridCol w:w="1189"/>
        <w:gridCol w:w="1228"/>
        <w:gridCol w:w="1135"/>
        <w:gridCol w:w="1373"/>
        <w:gridCol w:w="1256"/>
        <w:gridCol w:w="1252"/>
      </w:tblGrid>
      <w:tr w:rsidR="00E050F5" w:rsidTr="00E050F5">
        <w:tc>
          <w:tcPr>
            <w:tcW w:w="6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Persoane/ familie</w:t>
            </w:r>
          </w:p>
        </w:tc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Camere/ locuinta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Camera de zi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Loc de luat masa + Bucatarie</w:t>
            </w:r>
          </w:p>
        </w:tc>
        <w:tc>
          <w:tcPr>
            <w:tcW w:w="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Incaperi sanitare</w:t>
            </w:r>
          </w:p>
        </w:tc>
        <w:tc>
          <w:tcPr>
            <w:tcW w:w="6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Spatii de depozitare +hol  acces</w:t>
            </w:r>
          </w:p>
        </w:tc>
        <w:tc>
          <w:tcPr>
            <w:tcW w:w="6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Suprafata utila</w:t>
            </w:r>
          </w:p>
        </w:tc>
        <w:tc>
          <w:tcPr>
            <w:tcW w:w="6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Suprafata construita</w:t>
            </w:r>
          </w:p>
        </w:tc>
      </w:tr>
      <w:tr w:rsidR="00E050F5" w:rsidTr="00E050F5">
        <w:tc>
          <w:tcPr>
            <w:tcW w:w="6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050F5" w:rsidTr="00E050F5">
        <w:tc>
          <w:tcPr>
            <w:tcW w:w="6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  <w:t>19,00</w:t>
            </w:r>
          </w:p>
        </w:tc>
        <w:tc>
          <w:tcPr>
            <w:tcW w:w="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  <w:t>9,00</w:t>
            </w:r>
          </w:p>
        </w:tc>
        <w:tc>
          <w:tcPr>
            <w:tcW w:w="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6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6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  <w:t>37,00</w:t>
            </w:r>
          </w:p>
        </w:tc>
        <w:tc>
          <w:tcPr>
            <w:tcW w:w="6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56,46</w:t>
            </w:r>
          </w:p>
        </w:tc>
      </w:tr>
    </w:tbl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Suprafete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propuse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apartament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val="en-US"/>
        </w:rPr>
        <w:t xml:space="preserve">2 </w:t>
      </w:r>
      <w:proofErr w:type="spellStart"/>
      <w:r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val="en-US"/>
        </w:rPr>
        <w:t>camere</w:t>
      </w:r>
      <w:proofErr w:type="spellEnd"/>
      <w:r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tbl>
      <w:tblPr>
        <w:tblW w:w="5000" w:type="pct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1214"/>
        <w:gridCol w:w="1102"/>
        <w:gridCol w:w="1010"/>
        <w:gridCol w:w="802"/>
        <w:gridCol w:w="1151"/>
        <w:gridCol w:w="993"/>
        <w:gridCol w:w="1286"/>
        <w:gridCol w:w="1177"/>
        <w:gridCol w:w="1171"/>
      </w:tblGrid>
      <w:tr w:rsidR="00E050F5" w:rsidTr="00E050F5"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Persoane/ familie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Camere/ locuinta</w:t>
            </w:r>
          </w:p>
        </w:tc>
        <w:tc>
          <w:tcPr>
            <w:tcW w:w="5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Camera de zi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Dormi-toare</w:t>
            </w:r>
          </w:p>
        </w:tc>
        <w:tc>
          <w:tcPr>
            <w:tcW w:w="5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Loc de luat masa + Bucatarie</w:t>
            </w:r>
          </w:p>
        </w:tc>
        <w:tc>
          <w:tcPr>
            <w:tcW w:w="5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Incaperi sanitare</w:t>
            </w:r>
          </w:p>
        </w:tc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Spatii de depozitare + hol  acces</w:t>
            </w:r>
          </w:p>
        </w:tc>
        <w:tc>
          <w:tcPr>
            <w:tcW w:w="5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Suprafata utila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Suprafata construita</w:t>
            </w:r>
          </w:p>
        </w:tc>
      </w:tr>
      <w:tr w:rsidR="00E050F5" w:rsidTr="00E050F5"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5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E050F5" w:rsidTr="00E050F5">
        <w:tc>
          <w:tcPr>
            <w:tcW w:w="6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  <w:t>18,05</w:t>
            </w:r>
          </w:p>
        </w:tc>
        <w:tc>
          <w:tcPr>
            <w:tcW w:w="4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  <w:t>12,07</w:t>
            </w:r>
          </w:p>
        </w:tc>
        <w:tc>
          <w:tcPr>
            <w:tcW w:w="5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  <w:t>8,74</w:t>
            </w:r>
          </w:p>
        </w:tc>
        <w:tc>
          <w:tcPr>
            <w:tcW w:w="5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4,51</w:t>
            </w:r>
          </w:p>
        </w:tc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9,87</w:t>
            </w:r>
          </w:p>
        </w:tc>
        <w:tc>
          <w:tcPr>
            <w:tcW w:w="5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en-US"/>
              </w:rPr>
              <w:t>53,24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76,75</w:t>
            </w:r>
          </w:p>
        </w:tc>
      </w:tr>
    </w:tbl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  <w:bookmarkStart w:id="10" w:name="do|ax1|ptB|pa13"/>
      <w:bookmarkStart w:id="11" w:name="do|ax1|ptB|pa14"/>
      <w:bookmarkStart w:id="12" w:name="do|ax1|ptC"/>
      <w:bookmarkEnd w:id="10"/>
      <w:bookmarkEnd w:id="11"/>
      <w:bookmarkEnd w:id="12"/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Alte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detalii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suplimentare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: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  <w:bookmarkStart w:id="13" w:name="do|ax1|ptB|pa3"/>
      <w:bookmarkEnd w:id="13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- Suprafata camerei de zi de la locuinta cu o camera include spatiul pentru dormit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;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  <w:bookmarkStart w:id="14" w:name="do|ax1|ptB|pa4"/>
      <w:bookmarkEnd w:id="14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- Locul de luat masa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este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inglobat in bucatarie;</w:t>
      </w:r>
    </w:p>
    <w:p w:rsidR="00E050F5" w:rsidRDefault="00E050F5" w:rsidP="00E050F5">
      <w:pPr>
        <w:shd w:val="clear" w:color="auto" w:fill="FFFFFF"/>
        <w:jc w:val="both"/>
        <w:rPr>
          <w:color w:val="1C1C1C"/>
        </w:rPr>
      </w:pPr>
      <w:bookmarkStart w:id="15" w:name="do|ax1|ptB|pa5"/>
      <w:bookmarkEnd w:id="15"/>
      <w:r>
        <w:rPr>
          <w:rFonts w:ascii="Century Gothic" w:eastAsia="Times New Roman" w:hAnsi="Century Gothic" w:cs="Times New Roman"/>
          <w:color w:val="1C1C1C"/>
          <w:sz w:val="24"/>
          <w:szCs w:val="24"/>
        </w:rPr>
        <w:t xml:space="preserve">- Inaltimea libera minima a camerelor de locuit </w:t>
      </w:r>
      <w:proofErr w:type="spellStart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este</w:t>
      </w:r>
      <w:proofErr w:type="spellEnd"/>
      <w:r>
        <w:rPr>
          <w:rFonts w:ascii="Century Gothic" w:eastAsia="Times New Roman" w:hAnsi="Century Gothic" w:cs="Times New Roman"/>
          <w:color w:val="1C1C1C"/>
          <w:sz w:val="24"/>
          <w:szCs w:val="24"/>
        </w:rPr>
        <w:t xml:space="preserve"> de 2,55 m</w:t>
      </w:r>
      <w:bookmarkStart w:id="16" w:name="do|ax1|ptB|pa6"/>
      <w:bookmarkEnd w:id="16"/>
      <w:r>
        <w:rPr>
          <w:rFonts w:ascii="Century Gothic" w:eastAsia="Times New Roman" w:hAnsi="Century Gothic" w:cs="Times New Roman"/>
          <w:color w:val="1C1C1C"/>
          <w:sz w:val="24"/>
          <w:szCs w:val="24"/>
          <w:lang w:val="en-US"/>
        </w:rPr>
        <w:t>;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  <w:bookmarkStart w:id="17" w:name="do|ax1|ptB|pa10"/>
      <w:bookmarkEnd w:id="17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- Suprafata incaperii sanitare principale din locuinta permite accesul la cada de baie al persoanelor imobilizate in scaun cu rotile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;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  <w:bookmarkStart w:id="18" w:name="do|ax1|ptB|pa11"/>
      <w:bookmarkEnd w:id="18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- Incaperea sanitara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este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inclu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sa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in locuinta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;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  <w:bookmarkStart w:id="19" w:name="do|ax1|ptB|pa12"/>
      <w:bookmarkEnd w:id="19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- Latimea minima de circulatie a coridoarelor si a vestibulului din interiorul locuintei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este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de minim</w:t>
      </w: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120 cm.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b/>
          <w:bCs/>
          <w:color w:val="8F0000"/>
          <w:sz w:val="24"/>
          <w:szCs w:val="24"/>
        </w:rPr>
      </w:pP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Incaperi sanitare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  <w:bookmarkStart w:id="20" w:name="do|ax1|ptC|pa1"/>
      <w:bookmarkEnd w:id="20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Numar de camere/locuinta</w:t>
      </w:r>
    </w:p>
    <w:tbl>
      <w:tblPr>
        <w:tblW w:w="5000" w:type="pct"/>
        <w:tblInd w:w="21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2652"/>
        <w:gridCol w:w="2650"/>
        <w:gridCol w:w="2512"/>
        <w:gridCol w:w="2092"/>
      </w:tblGrid>
      <w:tr w:rsidR="00E050F5" w:rsidTr="00E050F5">
        <w:tc>
          <w:tcPr>
            <w:tcW w:w="2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bookmarkStart w:id="21" w:name="do|ax1|ptC|pa2"/>
            <w:bookmarkEnd w:id="21"/>
            <w:r>
              <w:rPr>
                <w:rFonts w:ascii="Century Gothic" w:eastAsia="Times New Roman" w:hAnsi="Century Gothic" w:cs="Times New Roman"/>
                <w:sz w:val="24"/>
                <w:szCs w:val="24"/>
              </w:rPr>
              <w:t> </w:t>
            </w:r>
          </w:p>
        </w:tc>
        <w:tc>
          <w:tcPr>
            <w:tcW w:w="2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</w:p>
        </w:tc>
      </w:tr>
      <w:tr w:rsidR="00E050F5" w:rsidTr="00E050F5">
        <w:tc>
          <w:tcPr>
            <w:tcW w:w="2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Baie</w:t>
            </w:r>
          </w:p>
        </w:tc>
        <w:tc>
          <w:tcPr>
            <w:tcW w:w="2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</w:p>
        </w:tc>
      </w:tr>
      <w:tr w:rsidR="00E050F5" w:rsidTr="00E050F5">
        <w:tc>
          <w:tcPr>
            <w:tcW w:w="2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lastRenderedPageBreak/>
              <w:t>Du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s</w:t>
            </w:r>
          </w:p>
        </w:tc>
        <w:tc>
          <w:tcPr>
            <w:tcW w:w="2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</w:p>
        </w:tc>
      </w:tr>
      <w:tr w:rsidR="00E050F5" w:rsidTr="00E050F5">
        <w:tc>
          <w:tcPr>
            <w:tcW w:w="2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WC</w:t>
            </w:r>
          </w:p>
        </w:tc>
        <w:tc>
          <w:tcPr>
            <w:tcW w:w="2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</w:p>
        </w:tc>
      </w:tr>
    </w:tbl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b/>
          <w:bCs/>
          <w:color w:val="8F0000"/>
          <w:sz w:val="24"/>
          <w:szCs w:val="24"/>
        </w:rPr>
      </w:pPr>
      <w:bookmarkStart w:id="22" w:name="do|ax1|ptD"/>
      <w:bookmarkEnd w:id="22"/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Dotarea minima a incaperilor sanitare</w:t>
      </w:r>
    </w:p>
    <w:tbl>
      <w:tblPr>
        <w:tblW w:w="5000" w:type="pct"/>
        <w:tblInd w:w="21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3862"/>
        <w:gridCol w:w="1583"/>
        <w:gridCol w:w="1487"/>
        <w:gridCol w:w="1386"/>
        <w:gridCol w:w="1588"/>
      </w:tblGrid>
      <w:tr w:rsidR="00E050F5" w:rsidTr="00E050F5">
        <w:tc>
          <w:tcPr>
            <w:tcW w:w="35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bookmarkStart w:id="23" w:name="do|ax1|ptD|pa1"/>
            <w:bookmarkEnd w:id="23"/>
            <w:r>
              <w:rPr>
                <w:rFonts w:ascii="Century Gothic" w:eastAsia="Times New Roman" w:hAnsi="Century Gothic" w:cs="Times New Roman"/>
                <w:sz w:val="24"/>
                <w:szCs w:val="24"/>
              </w:rPr>
              <w:t> </w:t>
            </w:r>
          </w:p>
        </w:tc>
        <w:tc>
          <w:tcPr>
            <w:tcW w:w="1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</w:rPr>
              <w:t> </w:t>
            </w: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Baie</w:t>
            </w:r>
          </w:p>
        </w:tc>
        <w:tc>
          <w:tcPr>
            <w:tcW w:w="1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Du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s</w:t>
            </w:r>
          </w:p>
        </w:tc>
        <w:tc>
          <w:tcPr>
            <w:tcW w:w="1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WC</w:t>
            </w:r>
          </w:p>
        </w:tc>
      </w:tr>
      <w:tr w:rsidR="00E050F5" w:rsidTr="00E050F5">
        <w:tc>
          <w:tcPr>
            <w:tcW w:w="35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Cad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 xml:space="preserve"> de baie</w:t>
            </w:r>
          </w:p>
        </w:tc>
        <w:tc>
          <w:tcPr>
            <w:tcW w:w="1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</w:rPr>
              <w:t> </w:t>
            </w: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50F5" w:rsidTr="00E050F5">
        <w:tc>
          <w:tcPr>
            <w:tcW w:w="35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Vas WC</w:t>
            </w:r>
          </w:p>
        </w:tc>
        <w:tc>
          <w:tcPr>
            <w:tcW w:w="1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</w:rPr>
              <w:t> </w:t>
            </w: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50F5" w:rsidTr="00E050F5">
        <w:tc>
          <w:tcPr>
            <w:tcW w:w="351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Lavoar</w:t>
            </w:r>
          </w:p>
        </w:tc>
        <w:tc>
          <w:tcPr>
            <w:tcW w:w="1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mare</w:t>
            </w: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50F5" w:rsidTr="00E050F5">
        <w:tc>
          <w:tcPr>
            <w:tcW w:w="351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mic</w:t>
            </w: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50F5" w:rsidTr="00E050F5">
        <w:tc>
          <w:tcPr>
            <w:tcW w:w="35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Cuv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 xml:space="preserve"> pentru du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s</w:t>
            </w:r>
          </w:p>
        </w:tc>
        <w:tc>
          <w:tcPr>
            <w:tcW w:w="1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</w:rPr>
              <w:t> </w:t>
            </w: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50F5" w:rsidTr="00E050F5">
        <w:tc>
          <w:tcPr>
            <w:tcW w:w="351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Etajer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</w:p>
        </w:tc>
        <w:tc>
          <w:tcPr>
            <w:tcW w:w="1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mare</w:t>
            </w: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50F5" w:rsidTr="00E050F5">
        <w:tc>
          <w:tcPr>
            <w:tcW w:w="351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mic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50F5" w:rsidTr="00E050F5">
        <w:tc>
          <w:tcPr>
            <w:tcW w:w="351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Oglind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</w:p>
        </w:tc>
        <w:tc>
          <w:tcPr>
            <w:tcW w:w="1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mare</w:t>
            </w: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50F5" w:rsidTr="00E050F5">
        <w:tc>
          <w:tcPr>
            <w:tcW w:w="351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mic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50F5" w:rsidTr="00E050F5">
        <w:tc>
          <w:tcPr>
            <w:tcW w:w="35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Portprosop</w:t>
            </w:r>
          </w:p>
        </w:tc>
        <w:tc>
          <w:tcPr>
            <w:tcW w:w="1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</w:rPr>
              <w:t> </w:t>
            </w: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50F5" w:rsidTr="00E050F5">
        <w:tc>
          <w:tcPr>
            <w:tcW w:w="35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Ports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pun</w:t>
            </w:r>
          </w:p>
        </w:tc>
        <w:tc>
          <w:tcPr>
            <w:tcW w:w="1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</w:rPr>
              <w:t> </w:t>
            </w: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50F5" w:rsidTr="00E050F5">
        <w:tc>
          <w:tcPr>
            <w:tcW w:w="35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Porth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rtie</w:t>
            </w:r>
          </w:p>
        </w:tc>
        <w:tc>
          <w:tcPr>
            <w:tcW w:w="1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</w:rPr>
              <w:t> </w:t>
            </w: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50F5" w:rsidTr="00E050F5">
        <w:tc>
          <w:tcPr>
            <w:tcW w:w="35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Cuier</w:t>
            </w:r>
          </w:p>
        </w:tc>
        <w:tc>
          <w:tcPr>
            <w:tcW w:w="1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</w:rPr>
              <w:t> </w:t>
            </w: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50F5" w:rsidTr="00E050F5">
        <w:tc>
          <w:tcPr>
            <w:tcW w:w="35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Sifon pardoseal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</w:p>
        </w:tc>
        <w:tc>
          <w:tcPr>
            <w:tcW w:w="1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</w:rPr>
              <w:t> </w:t>
            </w: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  <w:bookmarkStart w:id="24" w:name="do|ax1|ptD|pa2"/>
      <w:bookmarkStart w:id="25" w:name="do|ax1|ptD|pa3"/>
      <w:bookmarkEnd w:id="24"/>
      <w:bookmarkEnd w:id="25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- In baie 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s-a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prevazut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spatiul pentru masina de spalat rufe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;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  <w:bookmarkStart w:id="26" w:name="do|ax1|ptD|pa4"/>
      <w:bookmarkEnd w:id="26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- Incaperile sanitare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sunt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ventilate direct sau prin cos de ventilatie.</w:t>
      </w:r>
      <w:bookmarkStart w:id="27" w:name="do|ax1|ptE"/>
      <w:bookmarkEnd w:id="27"/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Dotarea minima a bucatariei</w:t>
      </w:r>
    </w:p>
    <w:tbl>
      <w:tblPr>
        <w:tblW w:w="5000" w:type="pct"/>
        <w:tblInd w:w="21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5519"/>
        <w:gridCol w:w="2261"/>
        <w:gridCol w:w="2126"/>
      </w:tblGrid>
      <w:tr w:rsidR="00E050F5" w:rsidTr="00E050F5">
        <w:tc>
          <w:tcPr>
            <w:tcW w:w="50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bookmarkStart w:id="28" w:name="do|ax1|ptE|pa1"/>
            <w:bookmarkEnd w:id="28"/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Nr. de camere/locuin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ta</w:t>
            </w:r>
          </w:p>
        </w:tc>
        <w:tc>
          <w:tcPr>
            <w:tcW w:w="2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</w:p>
        </w:tc>
      </w:tr>
      <w:tr w:rsidR="00E050F5" w:rsidTr="00E050F5">
        <w:tc>
          <w:tcPr>
            <w:tcW w:w="50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Sp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tor cu cuv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s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i picur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tor</w:t>
            </w:r>
          </w:p>
        </w:tc>
        <w:tc>
          <w:tcPr>
            <w:tcW w:w="2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</w:p>
        </w:tc>
      </w:tr>
    </w:tbl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  <w:bookmarkStart w:id="29" w:name="do|ax1|ptE|pa2"/>
      <w:bookmarkStart w:id="30" w:name="do|ax1|ptE|pa3"/>
      <w:bookmarkEnd w:id="29"/>
      <w:bookmarkEnd w:id="30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- In bucatarie 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s-au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prevazut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ventilare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directa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sau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prin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cos de ventilatie, spatiu pentru frigider si pentru masa de lucru.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b/>
          <w:bCs/>
          <w:color w:val="8F0000"/>
          <w:sz w:val="24"/>
          <w:szCs w:val="24"/>
        </w:rPr>
      </w:pPr>
      <w:bookmarkStart w:id="31" w:name="do|ax1|ptF"/>
      <w:bookmarkEnd w:id="31"/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Dotarea minima cu instalatii electrice</w:t>
      </w:r>
    </w:p>
    <w:tbl>
      <w:tblPr>
        <w:tblW w:w="5000" w:type="pct"/>
        <w:tblInd w:w="21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3549"/>
        <w:gridCol w:w="1175"/>
        <w:gridCol w:w="1174"/>
        <w:gridCol w:w="1274"/>
        <w:gridCol w:w="977"/>
        <w:gridCol w:w="979"/>
        <w:gridCol w:w="778"/>
      </w:tblGrid>
      <w:tr w:rsidR="00E050F5" w:rsidTr="00E050F5">
        <w:tc>
          <w:tcPr>
            <w:tcW w:w="3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bookmarkStart w:id="32" w:name="do|ax1|ptF|pa1"/>
            <w:bookmarkEnd w:id="32"/>
            <w:r>
              <w:rPr>
                <w:rFonts w:ascii="Century Gothic" w:eastAsia="Times New Roman" w:hAnsi="Century Gothic" w:cs="Times New Roman"/>
                <w:sz w:val="24"/>
                <w:szCs w:val="24"/>
              </w:rPr>
              <w:t> </w:t>
            </w:r>
          </w:p>
        </w:tc>
        <w:tc>
          <w:tcPr>
            <w:tcW w:w="1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Dormitor</w:t>
            </w:r>
          </w:p>
        </w:tc>
        <w:tc>
          <w:tcPr>
            <w:tcW w:w="1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Camer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 xml:space="preserve"> de zi</w:t>
            </w:r>
          </w:p>
        </w:tc>
        <w:tc>
          <w:tcPr>
            <w:tcW w:w="11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Buc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rie</w:t>
            </w:r>
          </w:p>
        </w:tc>
        <w:tc>
          <w:tcPr>
            <w:tcW w:w="8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Baie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Du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s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WC</w:t>
            </w:r>
          </w:p>
        </w:tc>
      </w:tr>
      <w:tr w:rsidR="00E050F5" w:rsidTr="00E050F5">
        <w:tc>
          <w:tcPr>
            <w:tcW w:w="3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Loc de lamp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</w:p>
        </w:tc>
        <w:tc>
          <w:tcPr>
            <w:tcW w:w="1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50F5" w:rsidTr="00E050F5">
        <w:tc>
          <w:tcPr>
            <w:tcW w:w="3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Aplic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</w:p>
        </w:tc>
        <w:tc>
          <w:tcPr>
            <w:tcW w:w="1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50F5" w:rsidTr="00E050F5">
        <w:tc>
          <w:tcPr>
            <w:tcW w:w="3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Comutator</w:t>
            </w:r>
          </w:p>
        </w:tc>
        <w:tc>
          <w:tcPr>
            <w:tcW w:w="1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50F5" w:rsidTr="00E050F5">
        <w:tc>
          <w:tcPr>
            <w:tcW w:w="3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</w:rPr>
              <w:t>I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ntrerup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tor</w:t>
            </w:r>
          </w:p>
        </w:tc>
        <w:tc>
          <w:tcPr>
            <w:tcW w:w="1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50F5" w:rsidTr="00E050F5">
        <w:tc>
          <w:tcPr>
            <w:tcW w:w="3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Priz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</w:p>
        </w:tc>
        <w:tc>
          <w:tcPr>
            <w:tcW w:w="1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50F5" w:rsidTr="00E050F5">
        <w:tc>
          <w:tcPr>
            <w:tcW w:w="3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Priz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a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 xml:space="preserve"> cu contact de protec</w:t>
            </w:r>
            <w:r>
              <w:rPr>
                <w:rFonts w:ascii="Century Gothic" w:eastAsia="Times New Roman" w:hAnsi="Century Gothic" w:cs="Times New Roman"/>
                <w:color w:val="000000"/>
              </w:rPr>
              <w:t>t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ie</w:t>
            </w:r>
          </w:p>
        </w:tc>
        <w:tc>
          <w:tcPr>
            <w:tcW w:w="1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050F5" w:rsidRDefault="00E050F5" w:rsidP="00E050F5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  <w:bookmarkStart w:id="33" w:name="do|ax1|ptF|pa2"/>
      <w:bookmarkStart w:id="34" w:name="do|ax1|ptF|pa3"/>
      <w:bookmarkEnd w:id="33"/>
      <w:bookmarkEnd w:id="34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- 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S-au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prevazut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intrerupatoare si aplice pentru fiecare spatiu de depozitare si spatiu de circulatie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;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  <w:bookmarkStart w:id="35" w:name="do|ax1|ptF|pa4"/>
      <w:bookmarkEnd w:id="35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- Priza cu contact de protectie, instalata pentru baie, se monteaza in exteriorul incaperii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;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  <w:bookmarkStart w:id="36" w:name="do|ax1|ptF|pa5"/>
      <w:bookmarkEnd w:id="36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- Fiecare locuinta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este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prevazuta cu instalatie de sonerie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;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  <w:bookmarkStart w:id="37" w:name="do|ax1|ptF|pa6"/>
      <w:bookmarkEnd w:id="37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- 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S-au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prevazut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instalatii si prize pentru antena colectiva si telefon.</w:t>
      </w:r>
      <w:bookmarkStart w:id="38" w:name="do|ax1|ptF|pa7"/>
      <w:bookmarkEnd w:id="38"/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Spatii si instalatii de folosinta comuna pentru cladiri cu mai multe locuinte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: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  <w:bookmarkStart w:id="39" w:name="do|ax1|ptG|pa1"/>
      <w:bookmarkEnd w:id="39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Exista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prevazute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i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nstalatii de prevenire si stingere a incendiilor;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  <w:bookmarkStart w:id="40" w:name="do|ax1|ptG|pa2"/>
      <w:bookmarkEnd w:id="40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lastRenderedPageBreak/>
        <w:t xml:space="preserve">-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Exista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s</w:t>
      </w: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patii pentru biciclete, carucioare si pentru uscarea rufelor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;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</w:pPr>
      <w:bookmarkStart w:id="41" w:name="do|ax1|ptG|pa3"/>
      <w:bookmarkEnd w:id="41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Exista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s</w:t>
      </w: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patii destinate colectarii, depozitarii si evacuarii deseurilor menajere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;</w:t>
      </w:r>
    </w:p>
    <w:p w:rsidR="00E050F5" w:rsidRDefault="00E050F5" w:rsidP="00E050F5">
      <w:pPr>
        <w:shd w:val="clear" w:color="auto" w:fill="FFFFFF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  <w:bookmarkStart w:id="42" w:name="do|ax1|ptG|pa5"/>
      <w:bookmarkStart w:id="43" w:name="do|ax1|ptG|pa4"/>
      <w:bookmarkEnd w:id="42"/>
      <w:bookmarkEnd w:id="43"/>
      <w:r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>Exista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val="en-US"/>
        </w:rPr>
        <w:t xml:space="preserve"> r</w:t>
      </w:r>
      <w:r>
        <w:rPr>
          <w:rFonts w:ascii="Century Gothic" w:eastAsia="Times New Roman" w:hAnsi="Century Gothic" w:cs="Times New Roman"/>
          <w:color w:val="000000"/>
          <w:sz w:val="24"/>
          <w:szCs w:val="24"/>
        </w:rPr>
        <w:t>ampa de acces pentru persoanele imobilizate in scaun cu rotile.</w:t>
      </w:r>
    </w:p>
    <w:p w:rsidR="00D92ED8" w:rsidRDefault="00D92ED8"/>
    <w:p w:rsidR="00E050F5" w:rsidRDefault="00E050F5"/>
    <w:p w:rsidR="00E050F5" w:rsidRDefault="00E050F5"/>
    <w:p w:rsidR="00E050F5" w:rsidRDefault="00E050F5"/>
    <w:p w:rsidR="00E050F5" w:rsidRPr="001C591E" w:rsidRDefault="00E050F5" w:rsidP="00E050F5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PREȘEDINTE DE ȘEDINȚĂ,</w:t>
      </w:r>
    </w:p>
    <w:p w:rsidR="00E050F5" w:rsidRPr="001C591E" w:rsidRDefault="00E050F5" w:rsidP="00E050F5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Iliuță – Marius BÎRZAN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 xml:space="preserve"> </w:t>
      </w:r>
      <w:r>
        <w:rPr>
          <w:rFonts w:ascii="Tahoma" w:hAnsi="Tahoma" w:cs="Tahoma"/>
          <w:sz w:val="28"/>
          <w:szCs w:val="28"/>
        </w:rPr>
        <w:tab/>
        <w:t xml:space="preserve"> Contrasemnează </w:t>
      </w:r>
      <w:r w:rsidRPr="001C591E">
        <w:rPr>
          <w:rFonts w:ascii="Tahoma" w:hAnsi="Tahoma" w:cs="Tahoma"/>
          <w:sz w:val="28"/>
          <w:szCs w:val="28"/>
        </w:rPr>
        <w:t xml:space="preserve">pentru legalitate,     </w:t>
      </w:r>
    </w:p>
    <w:p w:rsidR="00E050F5" w:rsidRPr="001C591E" w:rsidRDefault="00E050F5" w:rsidP="00E050F5">
      <w:pPr>
        <w:jc w:val="both"/>
        <w:rPr>
          <w:rFonts w:ascii="Tahoma" w:hAnsi="Tahoma" w:cs="Tahoma"/>
          <w:sz w:val="28"/>
          <w:szCs w:val="28"/>
        </w:rPr>
      </w:pPr>
      <w:r w:rsidRPr="001C591E">
        <w:rPr>
          <w:rFonts w:ascii="Tahoma" w:hAnsi="Tahoma" w:cs="Tahoma"/>
          <w:sz w:val="28"/>
          <w:szCs w:val="28"/>
        </w:rPr>
        <w:t xml:space="preserve">     </w:t>
      </w:r>
      <w:r>
        <w:rPr>
          <w:rFonts w:ascii="Tahoma" w:hAnsi="Tahoma" w:cs="Tahoma"/>
          <w:sz w:val="28"/>
          <w:szCs w:val="28"/>
        </w:rPr>
        <w:t xml:space="preserve">       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 xml:space="preserve">        </w:t>
      </w:r>
      <w:r w:rsidRPr="001C591E">
        <w:rPr>
          <w:rFonts w:ascii="Tahoma" w:hAnsi="Tahoma" w:cs="Tahoma"/>
          <w:sz w:val="28"/>
          <w:szCs w:val="28"/>
        </w:rPr>
        <w:t>SECRETAR GENERAL</w:t>
      </w:r>
      <w:r>
        <w:rPr>
          <w:rFonts w:ascii="Tahoma" w:hAnsi="Tahoma" w:cs="Tahoma"/>
          <w:sz w:val="28"/>
          <w:szCs w:val="28"/>
        </w:rPr>
        <w:t xml:space="preserve"> AL ORAȘULUI</w:t>
      </w:r>
      <w:r w:rsidRPr="001C591E">
        <w:rPr>
          <w:rFonts w:ascii="Tahoma" w:hAnsi="Tahoma" w:cs="Tahoma"/>
          <w:sz w:val="28"/>
          <w:szCs w:val="28"/>
        </w:rPr>
        <w:t>,</w:t>
      </w:r>
    </w:p>
    <w:p w:rsidR="00E050F5" w:rsidRPr="001C591E" w:rsidRDefault="00E050F5" w:rsidP="00E050F5">
      <w:pPr>
        <w:jc w:val="both"/>
        <w:rPr>
          <w:rFonts w:ascii="Tahoma" w:hAnsi="Tahoma" w:cs="Tahoma"/>
          <w:sz w:val="28"/>
          <w:szCs w:val="28"/>
        </w:rPr>
      </w:pPr>
      <w:r w:rsidRPr="001C591E">
        <w:rPr>
          <w:rFonts w:ascii="Tahoma" w:hAnsi="Tahoma" w:cs="Tahoma"/>
          <w:sz w:val="28"/>
          <w:szCs w:val="28"/>
        </w:rPr>
        <w:tab/>
      </w:r>
      <w:r w:rsidRPr="001C591E">
        <w:rPr>
          <w:rFonts w:ascii="Tahoma" w:hAnsi="Tahoma" w:cs="Tahoma"/>
          <w:sz w:val="28"/>
          <w:szCs w:val="28"/>
        </w:rPr>
        <w:tab/>
      </w:r>
      <w:r w:rsidRPr="001C591E">
        <w:rPr>
          <w:rFonts w:ascii="Tahoma" w:hAnsi="Tahoma" w:cs="Tahoma"/>
          <w:sz w:val="28"/>
          <w:szCs w:val="28"/>
        </w:rPr>
        <w:tab/>
      </w:r>
      <w:r w:rsidRPr="001C591E">
        <w:rPr>
          <w:rFonts w:ascii="Tahoma" w:hAnsi="Tahoma" w:cs="Tahoma"/>
          <w:sz w:val="28"/>
          <w:szCs w:val="28"/>
        </w:rPr>
        <w:tab/>
      </w:r>
      <w:r w:rsidRPr="001C591E">
        <w:rPr>
          <w:rFonts w:ascii="Tahoma" w:hAnsi="Tahoma" w:cs="Tahoma"/>
          <w:sz w:val="28"/>
          <w:szCs w:val="28"/>
        </w:rPr>
        <w:tab/>
      </w:r>
      <w:r w:rsidRPr="001C591E">
        <w:rPr>
          <w:rFonts w:ascii="Tahoma" w:hAnsi="Tahoma" w:cs="Tahoma"/>
          <w:sz w:val="28"/>
          <w:szCs w:val="28"/>
        </w:rPr>
        <w:tab/>
      </w:r>
      <w:r w:rsidRPr="001C591E"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 xml:space="preserve">        </w:t>
      </w:r>
      <w:r w:rsidRPr="001C591E">
        <w:rPr>
          <w:rFonts w:ascii="Tahoma" w:hAnsi="Tahoma" w:cs="Tahoma"/>
          <w:sz w:val="28"/>
          <w:szCs w:val="28"/>
        </w:rPr>
        <w:t>Mihaela – Bianca DINICĂ</w:t>
      </w:r>
    </w:p>
    <w:p w:rsidR="00E050F5" w:rsidRDefault="00E050F5" w:rsidP="00E050F5">
      <w:pPr>
        <w:jc w:val="both"/>
        <w:rPr>
          <w:rFonts w:ascii="Tahoma" w:hAnsi="Tahoma" w:cs="Tahoma"/>
          <w:sz w:val="28"/>
          <w:szCs w:val="28"/>
        </w:rPr>
      </w:pPr>
    </w:p>
    <w:p w:rsidR="00E050F5" w:rsidRDefault="00E050F5"/>
    <w:sectPr w:rsidR="00E050F5" w:rsidSect="00DE278D">
      <w:headerReference w:type="default" r:id="rId5"/>
      <w:pgSz w:w="11907" w:h="16840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0F5" w:rsidRPr="00C40170" w:rsidRDefault="00E050F5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614A9"/>
    <w:multiLevelType w:val="multilevel"/>
    <w:tmpl w:val="B7548DD4"/>
    <w:lvl w:ilvl="0">
      <w:numFmt w:val="bullet"/>
      <w:lvlText w:val="-"/>
      <w:lvlJc w:val="left"/>
      <w:pPr>
        <w:tabs>
          <w:tab w:val="num" w:pos="0"/>
        </w:tabs>
        <w:ind w:left="2040" w:hanging="360"/>
      </w:pPr>
      <w:rPr>
        <w:rFonts w:ascii="Calibri" w:hAnsi="Calibri" w:cs="Calibri" w:hint="default"/>
      </w:rPr>
    </w:lvl>
    <w:lvl w:ilvl="1">
      <w:numFmt w:val="bullet"/>
      <w:lvlText w:val=""/>
      <w:lvlJc w:val="left"/>
      <w:pPr>
        <w:tabs>
          <w:tab w:val="num" w:pos="0"/>
        </w:tabs>
        <w:ind w:left="288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73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579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42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7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1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6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813" w:hanging="360"/>
      </w:pPr>
      <w:rPr>
        <w:rFonts w:ascii="Symbol" w:hAnsi="Symbol" w:cs="Symbol" w:hint="default"/>
      </w:rPr>
    </w:lvl>
  </w:abstractNum>
  <w:abstractNum w:abstractNumId="1" w15:restartNumberingAfterBreak="0">
    <w:nsid w:val="08776C2B"/>
    <w:multiLevelType w:val="hybridMultilevel"/>
    <w:tmpl w:val="ECA06A36"/>
    <w:lvl w:ilvl="0" w:tplc="F60E0198">
      <w:numFmt w:val="bullet"/>
      <w:lvlText w:val="-"/>
      <w:lvlJc w:val="left"/>
      <w:pPr>
        <w:ind w:left="2040" w:hanging="360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110C2C6">
      <w:numFmt w:val="bullet"/>
      <w:lvlText w:val="•"/>
      <w:lvlJc w:val="left"/>
      <w:pPr>
        <w:ind w:left="2886" w:hanging="360"/>
      </w:pPr>
      <w:rPr>
        <w:rFonts w:hint="default"/>
        <w:lang w:val="ro-RO" w:eastAsia="en-US" w:bidi="ar-SA"/>
      </w:rPr>
    </w:lvl>
    <w:lvl w:ilvl="2" w:tplc="E18C71DC">
      <w:numFmt w:val="bullet"/>
      <w:lvlText w:val="•"/>
      <w:lvlJc w:val="left"/>
      <w:pPr>
        <w:ind w:left="3733" w:hanging="360"/>
      </w:pPr>
      <w:rPr>
        <w:rFonts w:hint="default"/>
        <w:lang w:val="ro-RO" w:eastAsia="en-US" w:bidi="ar-SA"/>
      </w:rPr>
    </w:lvl>
    <w:lvl w:ilvl="3" w:tplc="88906380">
      <w:numFmt w:val="bullet"/>
      <w:lvlText w:val="•"/>
      <w:lvlJc w:val="left"/>
      <w:pPr>
        <w:ind w:left="4579" w:hanging="360"/>
      </w:pPr>
      <w:rPr>
        <w:rFonts w:hint="default"/>
        <w:lang w:val="ro-RO" w:eastAsia="en-US" w:bidi="ar-SA"/>
      </w:rPr>
    </w:lvl>
    <w:lvl w:ilvl="4" w:tplc="BBE247BC">
      <w:numFmt w:val="bullet"/>
      <w:lvlText w:val="•"/>
      <w:lvlJc w:val="left"/>
      <w:pPr>
        <w:ind w:left="5426" w:hanging="360"/>
      </w:pPr>
      <w:rPr>
        <w:rFonts w:hint="default"/>
        <w:lang w:val="ro-RO" w:eastAsia="en-US" w:bidi="ar-SA"/>
      </w:rPr>
    </w:lvl>
    <w:lvl w:ilvl="5" w:tplc="72D02B34">
      <w:numFmt w:val="bullet"/>
      <w:lvlText w:val="•"/>
      <w:lvlJc w:val="left"/>
      <w:pPr>
        <w:ind w:left="6273" w:hanging="360"/>
      </w:pPr>
      <w:rPr>
        <w:rFonts w:hint="default"/>
        <w:lang w:val="ro-RO" w:eastAsia="en-US" w:bidi="ar-SA"/>
      </w:rPr>
    </w:lvl>
    <w:lvl w:ilvl="6" w:tplc="D9287D18">
      <w:numFmt w:val="bullet"/>
      <w:lvlText w:val="•"/>
      <w:lvlJc w:val="left"/>
      <w:pPr>
        <w:ind w:left="7119" w:hanging="360"/>
      </w:pPr>
      <w:rPr>
        <w:rFonts w:hint="default"/>
        <w:lang w:val="ro-RO" w:eastAsia="en-US" w:bidi="ar-SA"/>
      </w:rPr>
    </w:lvl>
    <w:lvl w:ilvl="7" w:tplc="A3D0D7E4">
      <w:numFmt w:val="bullet"/>
      <w:lvlText w:val="•"/>
      <w:lvlJc w:val="left"/>
      <w:pPr>
        <w:ind w:left="7966" w:hanging="360"/>
      </w:pPr>
      <w:rPr>
        <w:rFonts w:hint="default"/>
        <w:lang w:val="ro-RO" w:eastAsia="en-US" w:bidi="ar-SA"/>
      </w:rPr>
    </w:lvl>
    <w:lvl w:ilvl="8" w:tplc="02BC5408">
      <w:numFmt w:val="bullet"/>
      <w:lvlText w:val="•"/>
      <w:lvlJc w:val="left"/>
      <w:pPr>
        <w:ind w:left="8813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480400DA"/>
    <w:multiLevelType w:val="multilevel"/>
    <w:tmpl w:val="91C0EE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21917FC"/>
    <w:multiLevelType w:val="multilevel"/>
    <w:tmpl w:val="939C3CF6"/>
    <w:lvl w:ilvl="0"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sz w:val="24"/>
      </w:rPr>
    </w:lvl>
    <w:lvl w:ilvl="1">
      <w:numFmt w:val="bullet"/>
      <w:lvlText w:val=""/>
      <w:lvlJc w:val="left"/>
      <w:pPr>
        <w:ind w:left="120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05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899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74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59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43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28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7133" w:hanging="360"/>
      </w:pPr>
      <w:rPr>
        <w:rFonts w:ascii="Symbol" w:hAnsi="Symbol" w:cs="Symbol" w:hint="default"/>
      </w:rPr>
    </w:lvl>
  </w:abstractNum>
  <w:abstractNum w:abstractNumId="4" w15:restartNumberingAfterBreak="0">
    <w:nsid w:val="656F1630"/>
    <w:multiLevelType w:val="multilevel"/>
    <w:tmpl w:val="CC9C3A54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20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5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99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4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59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43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28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133" w:hanging="360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0F5"/>
    <w:rsid w:val="006E6E11"/>
    <w:rsid w:val="00920B43"/>
    <w:rsid w:val="00D92ED8"/>
    <w:rsid w:val="00DE278D"/>
    <w:rsid w:val="00E050F5"/>
    <w:rsid w:val="00FC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1A964-E68E-452C-8919-74B9BB78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0F5"/>
    <w:pPr>
      <w:widowControl w:val="0"/>
      <w:suppressAutoHyphens/>
      <w:spacing w:after="0" w:line="240" w:lineRule="auto"/>
    </w:pPr>
    <w:rPr>
      <w:rFonts w:cs="Calibri"/>
    </w:rPr>
  </w:style>
  <w:style w:type="paragraph" w:styleId="Heading1">
    <w:name w:val="heading 1"/>
    <w:basedOn w:val="Normal"/>
    <w:link w:val="Heading1Char"/>
    <w:uiPriority w:val="9"/>
    <w:qFormat/>
    <w:rsid w:val="00E050F5"/>
    <w:pPr>
      <w:spacing w:before="10"/>
      <w:ind w:left="24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E050F5"/>
    <w:pPr>
      <w:ind w:left="960"/>
      <w:outlineLvl w:val="1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050F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0F5"/>
    <w:rPr>
      <w:rFonts w:cs="Calibr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50F5"/>
    <w:rPr>
      <w:rFonts w:cs="Calibri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E050F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E050F5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050F5"/>
    <w:pPr>
      <w:tabs>
        <w:tab w:val="center" w:pos="4680"/>
        <w:tab w:val="right" w:pos="9360"/>
      </w:tabs>
    </w:pPr>
    <w:rPr>
      <w:rFonts w:ascii="Calibri" w:eastAsia="Calibri" w:hAnsi="Calibri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050F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050F5"/>
    <w:pPr>
      <w:tabs>
        <w:tab w:val="center" w:pos="4680"/>
        <w:tab w:val="right" w:pos="9360"/>
      </w:tabs>
    </w:pPr>
    <w:rPr>
      <w:rFonts w:ascii="Calibri" w:eastAsia="Calibri" w:hAnsi="Calibri"/>
    </w:rPr>
  </w:style>
  <w:style w:type="paragraph" w:customStyle="1" w:styleId="Heading">
    <w:name w:val="Heading"/>
    <w:basedOn w:val="Normal"/>
    <w:next w:val="BodyText"/>
    <w:qFormat/>
    <w:rsid w:val="00E050F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E050F5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E050F5"/>
    <w:rPr>
      <w:rFonts w:cs="Calibri"/>
      <w:b/>
      <w:bCs/>
    </w:rPr>
  </w:style>
  <w:style w:type="paragraph" w:styleId="List">
    <w:name w:val="List"/>
    <w:basedOn w:val="BodyText"/>
    <w:rsid w:val="00E050F5"/>
    <w:rPr>
      <w:rFonts w:cs="Arial"/>
    </w:rPr>
  </w:style>
  <w:style w:type="paragraph" w:styleId="Caption">
    <w:name w:val="caption"/>
    <w:basedOn w:val="Normal"/>
    <w:qFormat/>
    <w:rsid w:val="00E050F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E050F5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E050F5"/>
    <w:pPr>
      <w:spacing w:before="1"/>
      <w:ind w:left="2040" w:hanging="360"/>
    </w:pPr>
  </w:style>
  <w:style w:type="paragraph" w:customStyle="1" w:styleId="TableParagraph">
    <w:name w:val="Table Paragraph"/>
    <w:basedOn w:val="Normal"/>
    <w:uiPriority w:val="1"/>
    <w:qFormat/>
    <w:rsid w:val="00E050F5"/>
    <w:pPr>
      <w:spacing w:line="249" w:lineRule="exact"/>
      <w:ind w:left="102"/>
    </w:pPr>
  </w:style>
  <w:style w:type="paragraph" w:customStyle="1" w:styleId="HeaderandFooter">
    <w:name w:val="Header and Footer"/>
    <w:basedOn w:val="Normal"/>
    <w:qFormat/>
    <w:rsid w:val="00E050F5"/>
  </w:style>
  <w:style w:type="character" w:customStyle="1" w:styleId="HeaderChar1">
    <w:name w:val="Header Char1"/>
    <w:basedOn w:val="DefaultParagraphFont"/>
    <w:uiPriority w:val="99"/>
    <w:semiHidden/>
    <w:rsid w:val="00E050F5"/>
    <w:rPr>
      <w:rFonts w:cs="Calibri"/>
    </w:rPr>
  </w:style>
  <w:style w:type="character" w:customStyle="1" w:styleId="FooterChar1">
    <w:name w:val="Footer Char1"/>
    <w:basedOn w:val="DefaultParagraphFont"/>
    <w:uiPriority w:val="99"/>
    <w:semiHidden/>
    <w:rsid w:val="00E050F5"/>
    <w:rPr>
      <w:rFonts w:cs="Calibri"/>
    </w:rPr>
  </w:style>
  <w:style w:type="paragraph" w:customStyle="1" w:styleId="Default">
    <w:name w:val="Default"/>
    <w:rsid w:val="00E050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E050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1308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2025-03-21T06:36:00Z</dcterms:created>
  <dcterms:modified xsi:type="dcterms:W3CDTF">2025-03-21T06:39:00Z</dcterms:modified>
</cp:coreProperties>
</file>